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B4" w:rsidRPr="00EC49EF" w:rsidRDefault="003E29B4" w:rsidP="00EC49EF">
      <w:pPr>
        <w:pStyle w:val="a6"/>
        <w:spacing w:line="276" w:lineRule="auto"/>
        <w:ind w:firstLine="567"/>
        <w:jc w:val="right"/>
        <w:rPr>
          <w:rFonts w:ascii="Times New Roman" w:hAnsi="Times New Roman" w:cs="Times New Roman"/>
          <w:sz w:val="28"/>
          <w:szCs w:val="28"/>
          <w:lang w:val="tt-RU"/>
        </w:rPr>
      </w:pPr>
      <w:r w:rsidRPr="00EC49EF">
        <w:rPr>
          <w:rFonts w:ascii="Times New Roman" w:hAnsi="Times New Roman" w:cs="Times New Roman"/>
          <w:sz w:val="28"/>
          <w:szCs w:val="28"/>
          <w:lang w:val="tt-RU"/>
        </w:rPr>
        <w:t>Салават күперен күрергә хыялланасың икән, яңгыр астында калудан курыкма. (Долли Партон)</w:t>
      </w:r>
    </w:p>
    <w:p w:rsidR="00BE6EF9" w:rsidRPr="00EC49EF" w:rsidRDefault="003E29B4" w:rsidP="00EC49EF">
      <w:pPr>
        <w:pStyle w:val="a6"/>
        <w:spacing w:line="276" w:lineRule="auto"/>
        <w:ind w:firstLine="567"/>
        <w:jc w:val="both"/>
        <w:rPr>
          <w:rFonts w:ascii="Times New Roman" w:hAnsi="Times New Roman" w:cs="Times New Roman"/>
          <w:sz w:val="28"/>
          <w:szCs w:val="28"/>
          <w:lang w:val="tt-RU"/>
        </w:rPr>
      </w:pPr>
      <w:r w:rsidRPr="00EC49EF">
        <w:rPr>
          <w:rFonts w:ascii="Times New Roman" w:hAnsi="Times New Roman" w:cs="Times New Roman"/>
          <w:sz w:val="28"/>
          <w:szCs w:val="28"/>
          <w:lang w:val="tt-RU"/>
        </w:rPr>
        <w:t>Дөрестән дә, укытучы хезмәте нәтиҗәсен  бер мәлдә, бүген яки иртә</w:t>
      </w:r>
      <w:r w:rsidR="00130DE5" w:rsidRPr="00EC49EF">
        <w:rPr>
          <w:rFonts w:ascii="Times New Roman" w:hAnsi="Times New Roman" w:cs="Times New Roman"/>
          <w:sz w:val="28"/>
          <w:szCs w:val="28"/>
          <w:lang w:val="tt-RU"/>
        </w:rPr>
        <w:t xml:space="preserve">гә күреп булмый. </w:t>
      </w:r>
      <w:r w:rsidR="00E97F31" w:rsidRPr="00EC49EF">
        <w:rPr>
          <w:rFonts w:ascii="Times New Roman" w:hAnsi="Times New Roman" w:cs="Times New Roman"/>
          <w:sz w:val="28"/>
          <w:szCs w:val="28"/>
          <w:lang w:val="tt-RU"/>
        </w:rPr>
        <w:t xml:space="preserve"> </w:t>
      </w:r>
      <w:r w:rsidR="00130DE5" w:rsidRPr="00EC49EF">
        <w:rPr>
          <w:rFonts w:ascii="Times New Roman" w:hAnsi="Times New Roman" w:cs="Times New Roman"/>
          <w:sz w:val="28"/>
          <w:szCs w:val="28"/>
          <w:lang w:val="tt-RU"/>
        </w:rPr>
        <w:t xml:space="preserve">Салават күперен </w:t>
      </w:r>
      <w:r w:rsidRPr="00EC49EF">
        <w:rPr>
          <w:rFonts w:ascii="Times New Roman" w:hAnsi="Times New Roman" w:cs="Times New Roman"/>
          <w:sz w:val="28"/>
          <w:szCs w:val="28"/>
          <w:lang w:val="tt-RU"/>
        </w:rPr>
        <w:t xml:space="preserve"> күрер өчен</w:t>
      </w:r>
      <w:r w:rsidR="00130DE5" w:rsidRPr="00EC49EF">
        <w:rPr>
          <w:rFonts w:ascii="Times New Roman" w:hAnsi="Times New Roman" w:cs="Times New Roman"/>
          <w:sz w:val="28"/>
          <w:szCs w:val="28"/>
          <w:lang w:val="tt-RU"/>
        </w:rPr>
        <w:t xml:space="preserve"> бик күп еллар үзеңне  кызганмыйча, бирелеп эшләргә кирәк.</w:t>
      </w:r>
    </w:p>
    <w:p w:rsidR="00130DE5" w:rsidRPr="00EC49EF" w:rsidRDefault="0016394F" w:rsidP="00EC49EF">
      <w:pPr>
        <w:pStyle w:val="a6"/>
        <w:spacing w:line="276" w:lineRule="auto"/>
        <w:ind w:firstLine="567"/>
        <w:jc w:val="both"/>
        <w:rPr>
          <w:rFonts w:ascii="Times New Roman" w:hAnsi="Times New Roman" w:cs="Times New Roman"/>
          <w:sz w:val="28"/>
          <w:szCs w:val="28"/>
          <w:lang w:val="tt-RU"/>
        </w:rPr>
      </w:pPr>
      <w:r w:rsidRPr="00EC49EF">
        <w:rPr>
          <w:rFonts w:ascii="Times New Roman" w:hAnsi="Times New Roman" w:cs="Times New Roman"/>
          <w:sz w:val="28"/>
          <w:szCs w:val="28"/>
          <w:lang w:val="tt-RU"/>
        </w:rPr>
        <w:t xml:space="preserve">Менә мин дә, укучыларымның җиңүләренә шатланып, авырлыклар булганда ярдәм итеп,   19 ел үткәнен сизми дә калганмын. </w:t>
      </w:r>
      <w:r w:rsidR="001826ED" w:rsidRPr="00EC49EF">
        <w:rPr>
          <w:rFonts w:ascii="Times New Roman" w:hAnsi="Times New Roman" w:cs="Times New Roman"/>
          <w:sz w:val="28"/>
          <w:szCs w:val="28"/>
          <w:lang w:val="tt-RU"/>
        </w:rPr>
        <w:t>Әле кичә генә Тәтеш педагогик</w:t>
      </w:r>
      <w:r w:rsidR="00E97F31" w:rsidRPr="00EC49EF">
        <w:rPr>
          <w:rFonts w:ascii="Times New Roman" w:hAnsi="Times New Roman" w:cs="Times New Roman"/>
          <w:sz w:val="28"/>
          <w:szCs w:val="28"/>
          <w:lang w:val="tt-RU"/>
        </w:rPr>
        <w:t>а</w:t>
      </w:r>
      <w:r w:rsidR="001826ED" w:rsidRPr="00EC49EF">
        <w:rPr>
          <w:rFonts w:ascii="Times New Roman" w:hAnsi="Times New Roman" w:cs="Times New Roman"/>
          <w:sz w:val="28"/>
          <w:szCs w:val="28"/>
          <w:lang w:val="tt-RU"/>
        </w:rPr>
        <w:t xml:space="preserve"> училищесын бетереп,  курка-курка Казан</w:t>
      </w:r>
      <w:r w:rsidR="003012D6" w:rsidRPr="00EC49EF">
        <w:rPr>
          <w:rFonts w:ascii="Times New Roman" w:hAnsi="Times New Roman" w:cs="Times New Roman"/>
          <w:sz w:val="28"/>
          <w:szCs w:val="28"/>
          <w:lang w:val="tt-RU"/>
        </w:rPr>
        <w:t xml:space="preserve">ның зур, якты </w:t>
      </w:r>
      <w:r w:rsidR="001826ED" w:rsidRPr="00EC49EF">
        <w:rPr>
          <w:rFonts w:ascii="Times New Roman" w:hAnsi="Times New Roman" w:cs="Times New Roman"/>
          <w:sz w:val="28"/>
          <w:szCs w:val="28"/>
          <w:lang w:val="tt-RU"/>
        </w:rPr>
        <w:t xml:space="preserve"> мәктәбенә аяк бастым  кебек. Әйе, әле ул вакытларда татар теле дәреслекләре дә, татар телен укыту системасы да хәзерге кебек камил түгел иде. Иң  мөһиме – татар телен белү  һәм балаларны ярату иде. </w:t>
      </w:r>
    </w:p>
    <w:p w:rsidR="00983F4A" w:rsidRPr="00EC49EF" w:rsidRDefault="00983F4A" w:rsidP="00EC49EF">
      <w:pPr>
        <w:pStyle w:val="a6"/>
        <w:spacing w:line="276" w:lineRule="auto"/>
        <w:ind w:firstLine="567"/>
        <w:jc w:val="both"/>
        <w:rPr>
          <w:rFonts w:ascii="Times New Roman" w:hAnsi="Times New Roman" w:cs="Times New Roman"/>
          <w:sz w:val="28"/>
          <w:szCs w:val="28"/>
          <w:lang w:val="tt-RU"/>
        </w:rPr>
      </w:pPr>
      <w:r w:rsidRPr="00EC49EF">
        <w:rPr>
          <w:rFonts w:ascii="Times New Roman" w:hAnsi="Times New Roman" w:cs="Times New Roman"/>
          <w:sz w:val="28"/>
          <w:szCs w:val="28"/>
          <w:lang w:val="tt-RU"/>
        </w:rPr>
        <w:t>Бөек кытай философы Конфуций әйткәнчә, “Дөнья үзгәрә һәм эзлексез үзгәрешләрдән дә даимирәк нәрсә юк”. Инде ул вакытлардан белем бирү си</w:t>
      </w:r>
      <w:r w:rsidR="00336E60" w:rsidRPr="00EC49EF">
        <w:rPr>
          <w:rFonts w:ascii="Times New Roman" w:hAnsi="Times New Roman" w:cs="Times New Roman"/>
          <w:sz w:val="28"/>
          <w:szCs w:val="28"/>
          <w:lang w:val="tt-RU"/>
        </w:rPr>
        <w:t>с</w:t>
      </w:r>
      <w:r w:rsidRPr="00EC49EF">
        <w:rPr>
          <w:rFonts w:ascii="Times New Roman" w:hAnsi="Times New Roman" w:cs="Times New Roman"/>
          <w:sz w:val="28"/>
          <w:szCs w:val="28"/>
          <w:lang w:val="tt-RU"/>
        </w:rPr>
        <w:t>темасы да бик нык үзгәрде. Балалар да күпкә активрак һәм белемлерәк. Хәзерге алга киткән яңа технологияләр заманында, балаларның игътибарын 45 минут үзеңә җәлеп итү, укытучыдан зур</w:t>
      </w:r>
      <w:r w:rsidR="00336E60" w:rsidRPr="00EC49EF">
        <w:rPr>
          <w:rFonts w:ascii="Times New Roman" w:hAnsi="Times New Roman" w:cs="Times New Roman"/>
          <w:sz w:val="28"/>
          <w:szCs w:val="28"/>
          <w:lang w:val="tt-RU"/>
        </w:rPr>
        <w:t xml:space="preserve"> </w:t>
      </w:r>
      <w:r w:rsidRPr="00EC49EF">
        <w:rPr>
          <w:rFonts w:ascii="Times New Roman" w:hAnsi="Times New Roman" w:cs="Times New Roman"/>
          <w:sz w:val="28"/>
          <w:szCs w:val="28"/>
          <w:lang w:val="tt-RU"/>
        </w:rPr>
        <w:t xml:space="preserve">тырышлык һәм  иҗади эшчәнлек  таләп итә. Укытучы да заманнан калышмаска тырыша.  Менә шул проблемаларны күз алдында тотып, мин </w:t>
      </w:r>
      <w:r w:rsidR="0007683A" w:rsidRPr="00EC49EF">
        <w:rPr>
          <w:rFonts w:ascii="Times New Roman" w:hAnsi="Times New Roman" w:cs="Times New Roman"/>
          <w:sz w:val="28"/>
          <w:szCs w:val="28"/>
          <w:lang w:val="tt-RU"/>
        </w:rPr>
        <w:t xml:space="preserve">методик темамны да </w:t>
      </w:r>
      <w:r w:rsidRPr="00EC49EF">
        <w:rPr>
          <w:rFonts w:ascii="Times New Roman" w:hAnsi="Times New Roman" w:cs="Times New Roman"/>
          <w:sz w:val="28"/>
          <w:szCs w:val="28"/>
          <w:lang w:val="tt-RU"/>
        </w:rPr>
        <w:t>“</w:t>
      </w:r>
      <w:r w:rsidR="0007683A" w:rsidRPr="00EC49EF">
        <w:rPr>
          <w:rFonts w:ascii="Times New Roman" w:hAnsi="Times New Roman" w:cs="Times New Roman"/>
          <w:sz w:val="28"/>
          <w:szCs w:val="28"/>
          <w:lang w:val="tt-RU"/>
        </w:rPr>
        <w:t xml:space="preserve"> Т</w:t>
      </w:r>
      <w:r w:rsidRPr="00EC49EF">
        <w:rPr>
          <w:rFonts w:ascii="Times New Roman" w:hAnsi="Times New Roman" w:cs="Times New Roman"/>
          <w:sz w:val="28"/>
          <w:szCs w:val="28"/>
          <w:lang w:val="tt-RU"/>
        </w:rPr>
        <w:t>атар теле дәрес</w:t>
      </w:r>
      <w:r w:rsidR="002522E3" w:rsidRPr="00EC49EF">
        <w:rPr>
          <w:rFonts w:ascii="Times New Roman" w:hAnsi="Times New Roman" w:cs="Times New Roman"/>
          <w:sz w:val="28"/>
          <w:szCs w:val="28"/>
          <w:lang w:val="tt-RU"/>
        </w:rPr>
        <w:t>ләрендә у</w:t>
      </w:r>
      <w:r w:rsidR="003012D6" w:rsidRPr="00EC49EF">
        <w:rPr>
          <w:rFonts w:ascii="Times New Roman" w:hAnsi="Times New Roman" w:cs="Times New Roman"/>
          <w:sz w:val="28"/>
          <w:szCs w:val="28"/>
          <w:lang w:val="tt-RU"/>
        </w:rPr>
        <w:t>кучыларның коммуникатив компетенция</w:t>
      </w:r>
      <w:r w:rsidR="00E97F31" w:rsidRPr="00EC49EF">
        <w:rPr>
          <w:rFonts w:ascii="Times New Roman" w:hAnsi="Times New Roman" w:cs="Times New Roman"/>
          <w:sz w:val="28"/>
          <w:szCs w:val="28"/>
          <w:lang w:val="tt-RU"/>
        </w:rPr>
        <w:t>сен</w:t>
      </w:r>
      <w:r w:rsidRPr="00EC49EF">
        <w:rPr>
          <w:rFonts w:ascii="Times New Roman" w:hAnsi="Times New Roman" w:cs="Times New Roman"/>
          <w:sz w:val="28"/>
          <w:szCs w:val="28"/>
          <w:lang w:val="tt-RU"/>
        </w:rPr>
        <w:t xml:space="preserve">  үстерүдә кулланыла торган </w:t>
      </w:r>
      <w:r w:rsidR="0007683A" w:rsidRPr="00EC49EF">
        <w:rPr>
          <w:rFonts w:ascii="Times New Roman" w:hAnsi="Times New Roman" w:cs="Times New Roman"/>
          <w:sz w:val="28"/>
          <w:szCs w:val="28"/>
          <w:lang w:val="tt-RU"/>
        </w:rPr>
        <w:t xml:space="preserve">алымнар һәм </w:t>
      </w:r>
      <w:r w:rsidR="00336E60" w:rsidRPr="00EC49EF">
        <w:rPr>
          <w:rFonts w:ascii="Times New Roman" w:hAnsi="Times New Roman" w:cs="Times New Roman"/>
          <w:sz w:val="28"/>
          <w:szCs w:val="28"/>
          <w:lang w:val="tt-RU"/>
        </w:rPr>
        <w:t>ысуллар</w:t>
      </w:r>
      <w:r w:rsidR="0007683A" w:rsidRPr="00EC49EF">
        <w:rPr>
          <w:rFonts w:ascii="Times New Roman" w:hAnsi="Times New Roman" w:cs="Times New Roman"/>
          <w:sz w:val="28"/>
          <w:szCs w:val="28"/>
          <w:lang w:val="tt-RU"/>
        </w:rPr>
        <w:t>” дип билгеләдем.</w:t>
      </w:r>
    </w:p>
    <w:p w:rsidR="00FA25A4" w:rsidRPr="00EC49EF" w:rsidRDefault="00FA25A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hAnsi="Times New Roman" w:cs="Times New Roman"/>
          <w:sz w:val="28"/>
          <w:szCs w:val="28"/>
          <w:lang w:val="tt-RU"/>
        </w:rPr>
        <w:t>Коммуникатив компетенция укучыларның аралаша белү</w:t>
      </w:r>
      <w:r w:rsidR="003012D6" w:rsidRPr="00EC49EF">
        <w:rPr>
          <w:rFonts w:ascii="Times New Roman" w:hAnsi="Times New Roman" w:cs="Times New Roman"/>
          <w:sz w:val="28"/>
          <w:szCs w:val="28"/>
          <w:lang w:val="tt-RU"/>
        </w:rPr>
        <w:t xml:space="preserve"> </w:t>
      </w:r>
      <w:r w:rsidRPr="00EC49EF">
        <w:rPr>
          <w:rFonts w:ascii="Times New Roman" w:hAnsi="Times New Roman" w:cs="Times New Roman"/>
          <w:sz w:val="28"/>
          <w:szCs w:val="28"/>
          <w:lang w:val="tt-RU"/>
        </w:rPr>
        <w:t xml:space="preserve">осталыгы, билгеле күләмдә тел байлыгына ия булуын, эзлекле фикерләү сәләтен, сөйләм күнекмәләренә ия булуны күзаллый.  </w:t>
      </w:r>
    </w:p>
    <w:p w:rsidR="001513AA" w:rsidRPr="00EC49EF" w:rsidRDefault="00336E60"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b/>
          <w:sz w:val="28"/>
          <w:szCs w:val="28"/>
          <w:lang w:val="tt-RU" w:eastAsia="ru-RU"/>
        </w:rPr>
        <w:t>Максатым</w:t>
      </w:r>
      <w:r w:rsidRPr="00EC49EF">
        <w:rPr>
          <w:rFonts w:ascii="Times New Roman" w:eastAsia="Times New Roman" w:hAnsi="Times New Roman" w:cs="Times New Roman"/>
          <w:sz w:val="28"/>
          <w:szCs w:val="28"/>
          <w:lang w:val="tt-RU" w:eastAsia="ru-RU"/>
        </w:rPr>
        <w:t xml:space="preserve"> –  укучыларны татар телен өйрәнүгә кызыксындырып, туган телебезнең матурлыгы, аның аһәңлеге, бай әдәби мирасыбыз белән таныштырып кына калмыйча, аларны татарча матур итеп сөйләшергә, үз фикереңне әйтергә, сәнгатьле итеп әдәби әсәрләрне укырга, андагы геройларның характерын, язучы әйтергә теләгән фикерне табарга өйрәтү, үз милләтең өчен горурлык хисләре тәрбияләү.</w:t>
      </w:r>
    </w:p>
    <w:p w:rsidR="00FA25A4" w:rsidRPr="00EC49EF" w:rsidRDefault="00FA25A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Дәүләт стандартлары таләпләреннән чыгып, </w:t>
      </w:r>
      <w:r w:rsidRPr="00EC49EF">
        <w:rPr>
          <w:rFonts w:ascii="Times New Roman" w:eastAsia="Calibri" w:hAnsi="Times New Roman" w:cs="Times New Roman"/>
          <w:sz w:val="28"/>
          <w:szCs w:val="28"/>
          <w:lang w:val="tt-RU"/>
        </w:rPr>
        <w:t xml:space="preserve">мин үз эшчәнлегемдә түбәндәге </w:t>
      </w:r>
      <w:r w:rsidRPr="00EC49EF">
        <w:rPr>
          <w:rFonts w:ascii="Times New Roman" w:eastAsia="Calibri" w:hAnsi="Times New Roman" w:cs="Times New Roman"/>
          <w:b/>
          <w:bCs/>
          <w:sz w:val="28"/>
          <w:szCs w:val="28"/>
          <w:lang w:val="tt-RU"/>
        </w:rPr>
        <w:t>бурычларны</w:t>
      </w:r>
      <w:r w:rsidRPr="00EC49EF">
        <w:rPr>
          <w:rFonts w:ascii="Times New Roman" w:eastAsia="Calibri" w:hAnsi="Times New Roman" w:cs="Times New Roman"/>
          <w:sz w:val="28"/>
          <w:szCs w:val="28"/>
          <w:lang w:val="tt-RU"/>
        </w:rPr>
        <w:t xml:space="preserve"> куйдым:</w:t>
      </w:r>
    </w:p>
    <w:p w:rsidR="00350378"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 xml:space="preserve">  </w:t>
      </w:r>
      <w:r w:rsidR="00350378" w:rsidRPr="00EC49EF">
        <w:rPr>
          <w:rFonts w:ascii="Times New Roman" w:eastAsia="Calibri" w:hAnsi="Times New Roman" w:cs="Times New Roman"/>
          <w:sz w:val="28"/>
          <w:szCs w:val="28"/>
          <w:lang w:val="tt-RU"/>
        </w:rPr>
        <w:t>Укучыларны үз фикерләрен татар телендә дөрес һәм матур итеп әйтеп бирә белергә өйрәтү.</w:t>
      </w:r>
    </w:p>
    <w:p w:rsidR="00350378" w:rsidRPr="00EC49EF" w:rsidRDefault="00350378"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Укучыларның иҗади көчен, танып-белү сәләтләрен үстерү һәм мөстәкыйль эшләү күнекмәләрен булдыру.</w:t>
      </w:r>
    </w:p>
    <w:p w:rsidR="00350378" w:rsidRPr="00EC49EF" w:rsidRDefault="00350378"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 xml:space="preserve"> Хезмәттәшлек  нигезендә төрле яклап камил, иҗади үсешкә сәләтле, толерант, компетентлы  шәхес тәрбияләү.</w:t>
      </w:r>
    </w:p>
    <w:p w:rsidR="00FA25A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Алынган белемне һәм осталыкны тормышта максатчан кулланырга өйрәтү.</w:t>
      </w:r>
    </w:p>
    <w:p w:rsidR="00721F3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lastRenderedPageBreak/>
        <w:t>Алда әйтелгән бурычларны тормышка ашыру өчен,</w:t>
      </w:r>
      <w:r w:rsidR="005E267D" w:rsidRPr="00EC49EF">
        <w:rPr>
          <w:rFonts w:ascii="Times New Roman" w:eastAsia="Calibri" w:hAnsi="Times New Roman" w:cs="Times New Roman"/>
          <w:sz w:val="28"/>
          <w:szCs w:val="28"/>
          <w:lang w:val="tt-RU"/>
        </w:rPr>
        <w:t xml:space="preserve"> яңа, заманча технологияләргә игътибар итәм, аларны куллану укучыларның белемнәрен күтәрүгә ярдәм итә, укучыларның мөстәкыйль эшләү сәләтен үстерә, үз-үзенә ышанычын арттыра, татар телен өйрәнүгә кызыксыну уята һәм туган илен яратучы</w:t>
      </w:r>
      <w:r w:rsidR="00721F34" w:rsidRPr="00EC49EF">
        <w:rPr>
          <w:rFonts w:ascii="Times New Roman" w:eastAsia="Calibri" w:hAnsi="Times New Roman" w:cs="Times New Roman"/>
          <w:sz w:val="28"/>
          <w:szCs w:val="28"/>
          <w:lang w:val="tt-RU"/>
        </w:rPr>
        <w:t xml:space="preserve">, аның киләчәген кайгыртучы шәхес буларак тәрбияли. </w:t>
      </w:r>
    </w:p>
    <w:p w:rsidR="00FA25A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Дәресләремдә укучыларның эшчәнлеген активлаштыруга, хезмәттәшлеккә нигезләнгән педагогик технологияләр кулланам:</w:t>
      </w:r>
    </w:p>
    <w:p w:rsidR="00FA25A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w:t>
      </w:r>
      <w:r w:rsidRPr="00EC49EF">
        <w:rPr>
          <w:rFonts w:ascii="Times New Roman" w:eastAsia="Calibri" w:hAnsi="Times New Roman" w:cs="Times New Roman"/>
          <w:sz w:val="28"/>
          <w:szCs w:val="28"/>
          <w:lang w:val="tt-RU"/>
        </w:rPr>
        <w:tab/>
        <w:t>интерактив технологияләр;</w:t>
      </w:r>
    </w:p>
    <w:p w:rsidR="00FA25A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w:t>
      </w:r>
      <w:r w:rsidRPr="00EC49EF">
        <w:rPr>
          <w:rFonts w:ascii="Times New Roman" w:eastAsia="Calibri" w:hAnsi="Times New Roman" w:cs="Times New Roman"/>
          <w:sz w:val="28"/>
          <w:szCs w:val="28"/>
          <w:lang w:val="tt-RU"/>
        </w:rPr>
        <w:tab/>
        <w:t>коммуникатив технологияләр;</w:t>
      </w:r>
    </w:p>
    <w:p w:rsidR="00FA25A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w:t>
      </w:r>
      <w:r w:rsidRPr="00EC49EF">
        <w:rPr>
          <w:rFonts w:ascii="Times New Roman" w:eastAsia="Calibri" w:hAnsi="Times New Roman" w:cs="Times New Roman"/>
          <w:sz w:val="28"/>
          <w:szCs w:val="28"/>
          <w:lang w:val="tt-RU"/>
        </w:rPr>
        <w:tab/>
        <w:t>информацион технологияләр;</w:t>
      </w:r>
    </w:p>
    <w:p w:rsidR="00FA25A4" w:rsidRPr="00EC49EF" w:rsidRDefault="00FA25A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w:t>
      </w:r>
      <w:r w:rsidRPr="00EC49EF">
        <w:rPr>
          <w:rFonts w:ascii="Times New Roman" w:eastAsia="Calibri" w:hAnsi="Times New Roman" w:cs="Times New Roman"/>
          <w:sz w:val="28"/>
          <w:szCs w:val="28"/>
          <w:lang w:val="tt-RU"/>
        </w:rPr>
        <w:tab/>
        <w:t>уен технологиясе.</w:t>
      </w:r>
    </w:p>
    <w:p w:rsidR="00336E60" w:rsidRPr="00EC49EF" w:rsidRDefault="00721F34"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Татар теле дәресләрендә төрледән- төрле эшкә җәлеп итү – укучыларның фикерләвен, сөйләмен һәм рухи үсешен тәэмин итү белем бирүнең төп максаты.</w:t>
      </w:r>
      <w:r w:rsidR="00324054" w:rsidRPr="00EC49EF">
        <w:rPr>
          <w:rFonts w:ascii="Times New Roman" w:eastAsia="Calibri" w:hAnsi="Times New Roman" w:cs="Times New Roman"/>
          <w:sz w:val="28"/>
          <w:szCs w:val="28"/>
          <w:lang w:val="tt-RU"/>
        </w:rPr>
        <w:t xml:space="preserve"> </w:t>
      </w:r>
      <w:r w:rsidR="00BE3AD0" w:rsidRPr="00EC49EF">
        <w:rPr>
          <w:rFonts w:ascii="Times New Roman" w:hAnsi="Times New Roman" w:cs="Times New Roman"/>
          <w:sz w:val="28"/>
          <w:szCs w:val="28"/>
          <w:lang w:val="tt-RU"/>
        </w:rPr>
        <w:t xml:space="preserve">Шуңа күрә </w:t>
      </w:r>
      <w:r w:rsidR="00E31D0D" w:rsidRPr="00EC49EF">
        <w:rPr>
          <w:rFonts w:ascii="Times New Roman" w:hAnsi="Times New Roman" w:cs="Times New Roman"/>
          <w:sz w:val="28"/>
          <w:szCs w:val="28"/>
          <w:lang w:val="tt-RU"/>
        </w:rPr>
        <w:t xml:space="preserve"> балаларның күңел биреп укуларында, мөстәкыйль рәвештә белем үзләштерүләрендә, аларның кызыксынуларын үстерүдә төрле алымнар  һәм чаралар кулланырга, дәреснең эчтәлеген төрлеләндерергә тырышам. Традицион  методлар белән беррәттән заман таләпләрен</w:t>
      </w:r>
      <w:r w:rsidR="00E16005" w:rsidRPr="00EC49EF">
        <w:rPr>
          <w:rFonts w:ascii="Times New Roman" w:hAnsi="Times New Roman" w:cs="Times New Roman"/>
          <w:sz w:val="28"/>
          <w:szCs w:val="28"/>
          <w:lang w:val="tt-RU"/>
        </w:rPr>
        <w:t>ә</w:t>
      </w:r>
      <w:r w:rsidR="00E31D0D" w:rsidRPr="00EC49EF">
        <w:rPr>
          <w:rFonts w:ascii="Times New Roman" w:hAnsi="Times New Roman" w:cs="Times New Roman"/>
          <w:sz w:val="28"/>
          <w:szCs w:val="28"/>
          <w:lang w:val="tt-RU"/>
        </w:rPr>
        <w:t xml:space="preserve"> туры килә торган Сингапур методикасыннан да төрле алымнарны дәресемдә куллана башладым. </w:t>
      </w:r>
      <w:r w:rsidR="00B46488" w:rsidRPr="00EC49EF">
        <w:rPr>
          <w:rFonts w:ascii="Times New Roman" w:hAnsi="Times New Roman" w:cs="Times New Roman"/>
          <w:sz w:val="28"/>
          <w:szCs w:val="28"/>
          <w:lang w:val="tt-RU"/>
        </w:rPr>
        <w:t xml:space="preserve">Бу алымнар методик темамны тормышка ашырырга ярдәм итәләр. Төрле </w:t>
      </w:r>
      <w:r w:rsidR="00B46488" w:rsidRPr="00EC49EF">
        <w:rPr>
          <w:rFonts w:ascii="Times New Roman" w:eastAsia="Calibri" w:hAnsi="Times New Roman" w:cs="Times New Roman"/>
          <w:sz w:val="28"/>
          <w:szCs w:val="28"/>
          <w:lang w:val="tt-RU"/>
        </w:rPr>
        <w:t xml:space="preserve">эш ысулын </w:t>
      </w:r>
      <w:r w:rsidR="00B46488" w:rsidRPr="00EC49EF">
        <w:rPr>
          <w:rFonts w:ascii="Times New Roman" w:hAnsi="Times New Roman" w:cs="Times New Roman"/>
          <w:sz w:val="28"/>
          <w:szCs w:val="28"/>
          <w:lang w:val="tt-RU"/>
        </w:rPr>
        <w:t xml:space="preserve">куллану </w:t>
      </w:r>
      <w:r w:rsidR="00BE3AD0" w:rsidRPr="00EC49EF">
        <w:rPr>
          <w:rFonts w:ascii="Times New Roman" w:hAnsi="Times New Roman" w:cs="Times New Roman"/>
          <w:sz w:val="28"/>
          <w:szCs w:val="28"/>
          <w:lang w:val="tt-RU"/>
        </w:rPr>
        <w:t xml:space="preserve"> балаларга да ошый, чөнки </w:t>
      </w:r>
      <w:r w:rsidR="00B46488" w:rsidRPr="00EC49EF">
        <w:rPr>
          <w:rFonts w:ascii="Times New Roman" w:hAnsi="Times New Roman" w:cs="Times New Roman"/>
          <w:sz w:val="28"/>
          <w:szCs w:val="28"/>
          <w:lang w:val="tt-RU"/>
        </w:rPr>
        <w:t xml:space="preserve"> бу </w:t>
      </w:r>
      <w:r w:rsidR="00BE3AD0" w:rsidRPr="00EC49EF">
        <w:rPr>
          <w:rFonts w:ascii="Times New Roman" w:eastAsia="Calibri" w:hAnsi="Times New Roman" w:cs="Times New Roman"/>
          <w:sz w:val="28"/>
          <w:szCs w:val="28"/>
          <w:lang w:val="tt-RU"/>
        </w:rPr>
        <w:t>балаларның бердәмлегенә китерә. Дәрестә укучылар актив, аларның кызыксынучанлыгы арта, аралаша белү күнекмәләре үсә. Тагын бер үзенчәлекле ягы шунда: оялып торучы укучыларның да үз фикерен әйтергә менә дигән мөмкинчелеге туа. Күп вакыт укытучы дәрестә берничә баладан гына сорарга өлгерсә, әлеге методика дәрес барышында сыйныфтагы бар укучының да белемен билгеләргә мөмкинлек тудыра.</w:t>
      </w:r>
    </w:p>
    <w:p w:rsidR="00C52E21" w:rsidRPr="00EC49EF" w:rsidRDefault="00C52E21"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 xml:space="preserve">Җәмгыятебез үзгәрешләр чоры кичерә. Икътисадта, тормышыбызның башка күп кенә өлкәләрендә югары технологияләр кулланыла. Ләкин рухи – әхлакый яктан алга китеш юк, күп кенә яшьләрнең әхлаклылык </w:t>
      </w:r>
      <w:r w:rsidR="00C03463">
        <w:rPr>
          <w:rFonts w:ascii="Times New Roman" w:eastAsia="Calibri" w:hAnsi="Times New Roman" w:cs="Times New Roman"/>
          <w:sz w:val="28"/>
          <w:szCs w:val="28"/>
          <w:lang w:val="tt-RU"/>
        </w:rPr>
        <w:t xml:space="preserve">дәрәҗәсе түбәнәя бара. </w:t>
      </w:r>
      <w:r w:rsidRPr="00EC49EF">
        <w:rPr>
          <w:rFonts w:ascii="Times New Roman" w:eastAsia="Calibri" w:hAnsi="Times New Roman" w:cs="Times New Roman"/>
          <w:sz w:val="28"/>
          <w:szCs w:val="28"/>
          <w:lang w:val="tt-RU"/>
        </w:rPr>
        <w:t xml:space="preserve"> Соңгы елларда илдәге кыенлыклар, интернет тәэсире, төрле </w:t>
      </w:r>
      <w:r w:rsidR="00BB3037" w:rsidRPr="00EC49EF">
        <w:rPr>
          <w:rFonts w:ascii="Times New Roman" w:eastAsia="Calibri" w:hAnsi="Times New Roman" w:cs="Times New Roman"/>
          <w:sz w:val="28"/>
          <w:szCs w:val="28"/>
          <w:lang w:val="tt-RU"/>
        </w:rPr>
        <w:t>тискәре күренешләр яшьләргә нык йогынты ясый.</w:t>
      </w:r>
    </w:p>
    <w:p w:rsidR="00BB3037" w:rsidRPr="00EC49EF" w:rsidRDefault="00BB3037"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“Акылның акылы әдәп белән”, - дип юкка гына әйтми халкыбыз.</w:t>
      </w:r>
    </w:p>
    <w:p w:rsidR="00BB3037" w:rsidRPr="00EC49EF" w:rsidRDefault="00BB3037"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Миң</w:t>
      </w:r>
      <w:r w:rsidR="00287B05">
        <w:rPr>
          <w:rFonts w:ascii="Times New Roman" w:eastAsia="Calibri" w:hAnsi="Times New Roman" w:cs="Times New Roman"/>
          <w:sz w:val="28"/>
          <w:szCs w:val="28"/>
          <w:lang w:val="tt-RU"/>
        </w:rPr>
        <w:t xml:space="preserve">а укучыларым белән бергәләп </w:t>
      </w:r>
      <w:r w:rsidR="00C03463">
        <w:rPr>
          <w:rFonts w:ascii="Times New Roman" w:eastAsia="Calibri" w:hAnsi="Times New Roman" w:cs="Times New Roman"/>
          <w:sz w:val="28"/>
          <w:szCs w:val="28"/>
          <w:lang w:val="tt-RU"/>
        </w:rPr>
        <w:t>Ә.Еники, Г. Ә</w:t>
      </w:r>
      <w:r w:rsidR="00C03463" w:rsidRPr="00C03463">
        <w:rPr>
          <w:rFonts w:ascii="Times New Roman" w:eastAsia="Calibri" w:hAnsi="Times New Roman" w:cs="Times New Roman"/>
          <w:sz w:val="28"/>
          <w:szCs w:val="28"/>
          <w:lang w:val="tt-RU"/>
        </w:rPr>
        <w:t>пс</w:t>
      </w:r>
      <w:r w:rsidR="00C03463">
        <w:rPr>
          <w:rFonts w:ascii="Times New Roman" w:eastAsia="Calibri" w:hAnsi="Times New Roman" w:cs="Times New Roman"/>
          <w:sz w:val="28"/>
          <w:szCs w:val="28"/>
          <w:lang w:val="tt-RU"/>
        </w:rPr>
        <w:t>әлямов</w:t>
      </w:r>
      <w:r w:rsidRPr="00EC49EF">
        <w:rPr>
          <w:rFonts w:ascii="Times New Roman" w:eastAsia="Calibri" w:hAnsi="Times New Roman" w:cs="Times New Roman"/>
          <w:sz w:val="28"/>
          <w:szCs w:val="28"/>
          <w:lang w:val="tt-RU"/>
        </w:rPr>
        <w:t xml:space="preserve"> һ.б</w:t>
      </w:r>
      <w:r w:rsidR="00C03463">
        <w:rPr>
          <w:rFonts w:ascii="Times New Roman" w:eastAsia="Calibri" w:hAnsi="Times New Roman" w:cs="Times New Roman"/>
          <w:sz w:val="28"/>
          <w:szCs w:val="28"/>
          <w:lang w:val="tt-RU"/>
        </w:rPr>
        <w:t>.</w:t>
      </w:r>
      <w:r w:rsidR="00C03463" w:rsidRPr="00C03463">
        <w:rPr>
          <w:rFonts w:ascii="Times New Roman" w:eastAsia="Calibri" w:hAnsi="Times New Roman" w:cs="Times New Roman"/>
          <w:sz w:val="28"/>
          <w:szCs w:val="28"/>
          <w:lang w:val="tt-RU"/>
        </w:rPr>
        <w:t xml:space="preserve"> </w:t>
      </w:r>
      <w:r w:rsidR="00C03463">
        <w:rPr>
          <w:rFonts w:ascii="Times New Roman" w:eastAsia="Calibri" w:hAnsi="Times New Roman" w:cs="Times New Roman"/>
          <w:sz w:val="28"/>
          <w:szCs w:val="28"/>
          <w:lang w:val="tt-RU"/>
        </w:rPr>
        <w:t xml:space="preserve">язучылар </w:t>
      </w:r>
      <w:r w:rsidRPr="00EC49EF">
        <w:rPr>
          <w:rFonts w:ascii="Times New Roman" w:eastAsia="Calibri" w:hAnsi="Times New Roman" w:cs="Times New Roman"/>
          <w:sz w:val="28"/>
          <w:szCs w:val="28"/>
          <w:lang w:val="tt-RU"/>
        </w:rPr>
        <w:t xml:space="preserve">әсәрләрен уку ошый. К Насыйри, Р.Фәхреттдинның тәрбия кагыйдәсе, дәресләре буенча әңгәмәләр укучыларга </w:t>
      </w:r>
      <w:r w:rsidR="00DF280F" w:rsidRPr="00EC49EF">
        <w:rPr>
          <w:rFonts w:ascii="Times New Roman" w:eastAsia="Calibri" w:hAnsi="Times New Roman" w:cs="Times New Roman"/>
          <w:sz w:val="28"/>
          <w:szCs w:val="28"/>
          <w:lang w:val="tt-RU"/>
        </w:rPr>
        <w:t>намуслы, әдәпле булуның кеше өчен никадәр кирәклегенә төшенергә ярдәм итәләр. Укучыларны үзара, өлкәннәр белән дә аралашырга өйрәтү – аеруча мөһим. Моның өчен</w:t>
      </w:r>
      <w:r w:rsidR="00E73885" w:rsidRPr="00EC49EF">
        <w:rPr>
          <w:rFonts w:ascii="Times New Roman" w:eastAsia="Calibri" w:hAnsi="Times New Roman" w:cs="Times New Roman"/>
          <w:sz w:val="28"/>
          <w:szCs w:val="28"/>
          <w:lang w:val="tt-RU"/>
        </w:rPr>
        <w:t xml:space="preserve"> ата-аналар белән бергә </w:t>
      </w:r>
      <w:r w:rsidR="00DF280F" w:rsidRPr="00EC49EF">
        <w:rPr>
          <w:rFonts w:ascii="Times New Roman" w:eastAsia="Calibri" w:hAnsi="Times New Roman" w:cs="Times New Roman"/>
          <w:sz w:val="28"/>
          <w:szCs w:val="28"/>
          <w:lang w:val="tt-RU"/>
        </w:rPr>
        <w:t xml:space="preserve"> кичәләр, класстан тыш чаралар</w:t>
      </w:r>
      <w:r w:rsidR="00E73885" w:rsidRPr="00EC49EF">
        <w:rPr>
          <w:rFonts w:ascii="Times New Roman" w:eastAsia="Calibri" w:hAnsi="Times New Roman" w:cs="Times New Roman"/>
          <w:sz w:val="28"/>
          <w:szCs w:val="28"/>
          <w:lang w:val="tt-RU"/>
        </w:rPr>
        <w:t xml:space="preserve">, экскурсияләр, театрларга сәяхәт, сыйныф сәгатьләре үткәрү ярдәм итә. Мондый чаралар ата-аналарга </w:t>
      </w:r>
      <w:r w:rsidR="00E73885" w:rsidRPr="00EC49EF">
        <w:rPr>
          <w:rFonts w:ascii="Times New Roman" w:eastAsia="Calibri" w:hAnsi="Times New Roman" w:cs="Times New Roman"/>
          <w:sz w:val="28"/>
          <w:szCs w:val="28"/>
          <w:lang w:val="tt-RU"/>
        </w:rPr>
        <w:lastRenderedPageBreak/>
        <w:t>балаларын, аларның холык-гадәтләрен, сәләт- осталыкларын</w:t>
      </w:r>
      <w:r w:rsidR="00DF280F" w:rsidRPr="00EC49EF">
        <w:rPr>
          <w:rFonts w:ascii="Times New Roman" w:eastAsia="Calibri" w:hAnsi="Times New Roman" w:cs="Times New Roman"/>
          <w:sz w:val="28"/>
          <w:szCs w:val="28"/>
          <w:lang w:val="tt-RU"/>
        </w:rPr>
        <w:t xml:space="preserve"> </w:t>
      </w:r>
      <w:r w:rsidR="00E73885" w:rsidRPr="00EC49EF">
        <w:rPr>
          <w:rFonts w:ascii="Times New Roman" w:eastAsia="Calibri" w:hAnsi="Times New Roman" w:cs="Times New Roman"/>
          <w:sz w:val="28"/>
          <w:szCs w:val="28"/>
          <w:lang w:val="tt-RU"/>
        </w:rPr>
        <w:t>гадәти булмаган шартларда  якынрак белергә, балага тәрбия бирү, ярдәм күрсәтү мәсьәләләрен ачыкларга мөмкинлек тудыра. Бала шәхесендә төрле күнекмәләр үстерә</w:t>
      </w:r>
      <w:r w:rsidR="00EC49EF" w:rsidRPr="00EC49EF">
        <w:rPr>
          <w:rFonts w:ascii="Times New Roman" w:eastAsia="Calibri" w:hAnsi="Times New Roman" w:cs="Times New Roman"/>
          <w:sz w:val="28"/>
          <w:szCs w:val="28"/>
          <w:lang w:val="tt-RU"/>
        </w:rPr>
        <w:t>, чикләнгән вакыт шартларында  җитесезлек, зирәклек  сыйфатлары тәрбияли, аны түземле, мәрхәмәтле, аралашучан булырга, хезмәттәшлеккә өйрәтә.</w:t>
      </w:r>
    </w:p>
    <w:p w:rsidR="00513065" w:rsidRPr="00EC49EF" w:rsidRDefault="00513065" w:rsidP="00EC49EF">
      <w:pPr>
        <w:pStyle w:val="a6"/>
        <w:spacing w:line="276" w:lineRule="auto"/>
        <w:ind w:firstLine="567"/>
        <w:jc w:val="both"/>
        <w:rPr>
          <w:rFonts w:ascii="Times New Roman" w:hAnsi="Times New Roman" w:cs="Times New Roman"/>
          <w:sz w:val="28"/>
          <w:szCs w:val="28"/>
          <w:lang w:val="tt-RU"/>
        </w:rPr>
      </w:pPr>
      <w:r w:rsidRPr="00EC49EF">
        <w:rPr>
          <w:rFonts w:ascii="Times New Roman" w:hAnsi="Times New Roman" w:cs="Times New Roman"/>
          <w:sz w:val="28"/>
          <w:szCs w:val="28"/>
          <w:lang w:val="tt-RU"/>
        </w:rPr>
        <w:t>Әлеге тех</w:t>
      </w:r>
      <w:r w:rsidRPr="00EC49EF">
        <w:rPr>
          <w:rFonts w:ascii="Times New Roman" w:eastAsia="Trebuchet MS" w:hAnsi="Times New Roman" w:cs="Times New Roman"/>
          <w:sz w:val="28"/>
          <w:szCs w:val="28"/>
          <w:lang w:val="tt-RU"/>
        </w:rPr>
        <w:t>нологияләрне куллану минем эш</w:t>
      </w:r>
      <w:r w:rsidRPr="00EC49EF">
        <w:rPr>
          <w:rFonts w:ascii="Times New Roman" w:hAnsi="Times New Roman" w:cs="Times New Roman"/>
          <w:sz w:val="28"/>
          <w:szCs w:val="28"/>
          <w:lang w:val="tt-RU"/>
        </w:rPr>
        <w:t>емне сис</w:t>
      </w:r>
      <w:r w:rsidRPr="00EC49EF">
        <w:rPr>
          <w:rFonts w:ascii="Times New Roman" w:eastAsia="Trebuchet MS" w:hAnsi="Times New Roman" w:cs="Times New Roman"/>
          <w:sz w:val="28"/>
          <w:szCs w:val="28"/>
          <w:lang w:val="tt-RU"/>
        </w:rPr>
        <w:t xml:space="preserve">темага салырга, югары </w:t>
      </w:r>
      <w:r w:rsidRPr="00EC49EF">
        <w:rPr>
          <w:rStyle w:val="2115pt"/>
          <w:rFonts w:eastAsia="Calibri"/>
          <w:sz w:val="28"/>
          <w:szCs w:val="28"/>
          <w:lang w:val="tt-RU"/>
        </w:rPr>
        <w:t xml:space="preserve">      </w:t>
      </w:r>
      <w:r w:rsidRPr="00EC49EF">
        <w:rPr>
          <w:rFonts w:ascii="Times New Roman" w:eastAsia="Trebuchet MS" w:hAnsi="Times New Roman" w:cs="Times New Roman"/>
          <w:sz w:val="28"/>
          <w:szCs w:val="28"/>
          <w:lang w:val="tt-RU"/>
        </w:rPr>
        <w:t xml:space="preserve"> нәтиҗәләргә  ирешергә</w:t>
      </w:r>
      <w:r w:rsidRPr="00EC49EF">
        <w:rPr>
          <w:rFonts w:ascii="Times New Roman" w:hAnsi="Times New Roman" w:cs="Times New Roman"/>
          <w:sz w:val="28"/>
          <w:szCs w:val="28"/>
          <w:lang w:val="tt-RU"/>
        </w:rPr>
        <w:t xml:space="preserve"> мөмкинлек бирә.  </w:t>
      </w:r>
    </w:p>
    <w:p w:rsidR="008D54C4" w:rsidRPr="00EC49EF" w:rsidRDefault="00E31D0D"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Тәҗрибә уртаклашу һөнәри осталыкны үсте</w:t>
      </w:r>
      <w:r w:rsidR="00BE3AD0" w:rsidRPr="00EC49EF">
        <w:rPr>
          <w:rFonts w:ascii="Times New Roman" w:eastAsia="Calibri" w:hAnsi="Times New Roman" w:cs="Times New Roman"/>
          <w:sz w:val="28"/>
          <w:szCs w:val="28"/>
          <w:lang w:val="tt-RU"/>
        </w:rPr>
        <w:t xml:space="preserve">рүдә мөһим урын тота. Мәктәбебездә </w:t>
      </w:r>
      <w:r w:rsidRPr="00EC49EF">
        <w:rPr>
          <w:rFonts w:ascii="Times New Roman" w:eastAsia="Calibri" w:hAnsi="Times New Roman" w:cs="Times New Roman"/>
          <w:sz w:val="28"/>
          <w:szCs w:val="28"/>
          <w:lang w:val="tt-RU"/>
        </w:rPr>
        <w:t>республика һәм шәһәр күләмендә</w:t>
      </w:r>
      <w:r w:rsidR="00BE3AD0" w:rsidRPr="00EC49EF">
        <w:rPr>
          <w:rFonts w:ascii="Times New Roman" w:eastAsia="Calibri" w:hAnsi="Times New Roman" w:cs="Times New Roman"/>
          <w:sz w:val="28"/>
          <w:szCs w:val="28"/>
          <w:lang w:val="tt-RU"/>
        </w:rPr>
        <w:t xml:space="preserve"> семинарлар</w:t>
      </w:r>
      <w:r w:rsidRPr="00EC49EF">
        <w:rPr>
          <w:rFonts w:ascii="Times New Roman" w:eastAsia="Calibri" w:hAnsi="Times New Roman" w:cs="Times New Roman"/>
          <w:sz w:val="28"/>
          <w:szCs w:val="28"/>
          <w:lang w:val="tt-RU"/>
        </w:rPr>
        <w:t xml:space="preserve"> уздырылды.</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4536"/>
      </w:tblGrid>
      <w:tr w:rsidR="00277133" w:rsidRPr="00277133" w:rsidTr="00277133">
        <w:tc>
          <w:tcPr>
            <w:tcW w:w="1701"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Май, 2012 ел</w:t>
            </w:r>
          </w:p>
        </w:tc>
        <w:tc>
          <w:tcPr>
            <w:tcW w:w="3118"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Район күләмендәге семинар</w:t>
            </w:r>
          </w:p>
        </w:tc>
        <w:tc>
          <w:tcPr>
            <w:tcW w:w="4536" w:type="dxa"/>
          </w:tcPr>
          <w:p w:rsidR="00277133" w:rsidRPr="00277133"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“ФГОСны гамәлгә</w:t>
            </w:r>
            <w:r w:rsidRPr="00277133">
              <w:rPr>
                <w:rFonts w:ascii="Times New Roman" w:eastAsia="Calibri" w:hAnsi="Times New Roman" w:cs="Times New Roman"/>
                <w:sz w:val="28"/>
                <w:szCs w:val="28"/>
                <w:lang w:val="tt-RU"/>
              </w:rPr>
              <w:t xml:space="preserve"> керт</w:t>
            </w:r>
            <w:r>
              <w:rPr>
                <w:rFonts w:ascii="Times New Roman" w:eastAsia="Calibri" w:hAnsi="Times New Roman" w:cs="Times New Roman"/>
                <w:sz w:val="28"/>
                <w:szCs w:val="28"/>
                <w:lang w:val="tt-RU"/>
              </w:rPr>
              <w:t>ү шартларында татар телен һәм әдәбиятын укытуда яңалыклар”</w:t>
            </w:r>
          </w:p>
        </w:tc>
      </w:tr>
      <w:tr w:rsidR="00277133" w:rsidRPr="00EC49EF" w:rsidTr="00277133">
        <w:tc>
          <w:tcPr>
            <w:tcW w:w="1701"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rPr>
            </w:pPr>
            <w:r w:rsidRPr="00EC49EF">
              <w:rPr>
                <w:rFonts w:ascii="Times New Roman" w:eastAsia="Calibri" w:hAnsi="Times New Roman" w:cs="Times New Roman"/>
                <w:sz w:val="28"/>
                <w:szCs w:val="28"/>
                <w:lang w:val="tt-RU"/>
              </w:rPr>
              <w:t>28 феврал</w:t>
            </w:r>
            <w:r w:rsidRPr="00EC49EF">
              <w:rPr>
                <w:rFonts w:ascii="Times New Roman" w:eastAsia="Calibri" w:hAnsi="Times New Roman" w:cs="Times New Roman"/>
                <w:sz w:val="28"/>
                <w:szCs w:val="28"/>
              </w:rPr>
              <w:t>ь 2013 ел</w:t>
            </w:r>
          </w:p>
        </w:tc>
        <w:tc>
          <w:tcPr>
            <w:tcW w:w="3118"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Шәһәр күләмендәге семинар</w:t>
            </w:r>
          </w:p>
        </w:tc>
        <w:tc>
          <w:tcPr>
            <w:tcW w:w="4536"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“Сәләтле балалар белән эшләү”</w:t>
            </w:r>
          </w:p>
        </w:tc>
      </w:tr>
      <w:tr w:rsidR="00277133" w:rsidRPr="00277133" w:rsidTr="00277133">
        <w:tc>
          <w:tcPr>
            <w:tcW w:w="1701"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26 ноябр</w:t>
            </w:r>
            <w:r w:rsidRPr="00EC49EF">
              <w:rPr>
                <w:rFonts w:ascii="Times New Roman" w:eastAsia="Calibri" w:hAnsi="Times New Roman" w:cs="Times New Roman"/>
                <w:sz w:val="28"/>
                <w:szCs w:val="28"/>
              </w:rPr>
              <w:t>ь</w:t>
            </w:r>
            <w:r w:rsidRPr="00EC49EF">
              <w:rPr>
                <w:rFonts w:ascii="Times New Roman" w:eastAsia="Calibri" w:hAnsi="Times New Roman" w:cs="Times New Roman"/>
                <w:sz w:val="28"/>
                <w:szCs w:val="28"/>
                <w:lang w:val="tt-RU"/>
              </w:rPr>
              <w:t xml:space="preserve"> 2013 ел</w:t>
            </w:r>
          </w:p>
        </w:tc>
        <w:tc>
          <w:tcPr>
            <w:tcW w:w="3118"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 xml:space="preserve"> Шәһәр күләмендәге семинар</w:t>
            </w:r>
          </w:p>
        </w:tc>
        <w:tc>
          <w:tcPr>
            <w:tcW w:w="4536"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Сингапур методикасын кулланып 5 нче сыйныфта “Иҗек калыплары”.</w:t>
            </w:r>
          </w:p>
        </w:tc>
      </w:tr>
      <w:tr w:rsidR="00277133" w:rsidRPr="00277133" w:rsidTr="00277133">
        <w:tc>
          <w:tcPr>
            <w:tcW w:w="1701"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9 сентябр</w:t>
            </w:r>
            <w:r w:rsidRPr="00EC49EF">
              <w:rPr>
                <w:rFonts w:ascii="Times New Roman" w:eastAsia="Calibri" w:hAnsi="Times New Roman" w:cs="Times New Roman"/>
                <w:sz w:val="28"/>
                <w:szCs w:val="28"/>
              </w:rPr>
              <w:t>ь 2014</w:t>
            </w:r>
            <w:r w:rsidRPr="00EC49EF">
              <w:rPr>
                <w:rFonts w:ascii="Times New Roman" w:eastAsia="Calibri" w:hAnsi="Times New Roman" w:cs="Times New Roman"/>
                <w:sz w:val="28"/>
                <w:szCs w:val="28"/>
                <w:lang w:val="tt-RU"/>
              </w:rPr>
              <w:t xml:space="preserve"> ел</w:t>
            </w:r>
          </w:p>
        </w:tc>
        <w:tc>
          <w:tcPr>
            <w:tcW w:w="3118" w:type="dxa"/>
          </w:tcPr>
          <w:p w:rsidR="00277133" w:rsidRPr="00EC49EF" w:rsidRDefault="00277133"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Республика күләмендәге семинар</w:t>
            </w:r>
          </w:p>
        </w:tc>
        <w:tc>
          <w:tcPr>
            <w:tcW w:w="4536" w:type="dxa"/>
          </w:tcPr>
          <w:p w:rsidR="00277133" w:rsidRPr="00EC49EF" w:rsidRDefault="00277133" w:rsidP="00EC49EF">
            <w:pPr>
              <w:pStyle w:val="a6"/>
              <w:spacing w:line="276" w:lineRule="auto"/>
              <w:ind w:firstLine="567"/>
              <w:jc w:val="both"/>
              <w:rPr>
                <w:rFonts w:ascii="Times New Roman" w:hAnsi="Times New Roman" w:cs="Times New Roman"/>
                <w:sz w:val="28"/>
                <w:szCs w:val="28"/>
                <w:lang w:val="tt-RU"/>
              </w:rPr>
            </w:pPr>
            <w:r w:rsidRPr="00EC49EF">
              <w:rPr>
                <w:rFonts w:ascii="Times New Roman" w:hAnsi="Times New Roman" w:cs="Times New Roman"/>
                <w:sz w:val="28"/>
                <w:szCs w:val="28"/>
                <w:lang w:val="tt-RU"/>
              </w:rPr>
              <w:t xml:space="preserve"> Татар теле дәресе. 6нчы сыйныф.</w:t>
            </w:r>
          </w:p>
          <w:p w:rsidR="00277133" w:rsidRPr="00EC49EF" w:rsidRDefault="00277133" w:rsidP="00EC49EF">
            <w:pPr>
              <w:pStyle w:val="a6"/>
              <w:spacing w:line="276" w:lineRule="auto"/>
              <w:ind w:firstLine="567"/>
              <w:jc w:val="both"/>
              <w:rPr>
                <w:rFonts w:ascii="Times New Roman" w:hAnsi="Times New Roman" w:cs="Times New Roman"/>
                <w:sz w:val="28"/>
                <w:szCs w:val="28"/>
                <w:lang w:val="tt-RU"/>
              </w:rPr>
            </w:pPr>
            <w:r w:rsidRPr="00EC49EF">
              <w:rPr>
                <w:rFonts w:ascii="Times New Roman" w:hAnsi="Times New Roman" w:cs="Times New Roman"/>
                <w:sz w:val="28"/>
                <w:szCs w:val="28"/>
                <w:lang w:val="tt-RU"/>
              </w:rPr>
              <w:t>“</w:t>
            </w:r>
            <w:r w:rsidRPr="00EC49EF">
              <w:rPr>
                <w:rFonts w:ascii="Times New Roman" w:hAnsi="Times New Roman" w:cs="Times New Roman"/>
                <w:sz w:val="28"/>
                <w:szCs w:val="28"/>
                <w:lang w:val="tt-RU" w:eastAsia="ru-RU"/>
              </w:rPr>
              <w:t xml:space="preserve"> Сүзнең язылышы һәм әйтелеше, мәгънәле кисәкләре</w:t>
            </w:r>
            <w:r w:rsidRPr="00EC49EF">
              <w:rPr>
                <w:rFonts w:ascii="Times New Roman" w:hAnsi="Times New Roman" w:cs="Times New Roman"/>
                <w:sz w:val="28"/>
                <w:szCs w:val="28"/>
                <w:lang w:val="tt-RU"/>
              </w:rPr>
              <w:t>”</w:t>
            </w:r>
          </w:p>
        </w:tc>
      </w:tr>
    </w:tbl>
    <w:p w:rsidR="00BB646F" w:rsidRPr="00EC49EF" w:rsidRDefault="00BB646F" w:rsidP="00EC49EF">
      <w:pPr>
        <w:pStyle w:val="a6"/>
        <w:spacing w:line="276" w:lineRule="auto"/>
        <w:ind w:firstLine="567"/>
        <w:jc w:val="both"/>
        <w:rPr>
          <w:rFonts w:ascii="Times New Roman" w:eastAsia="Calibri" w:hAnsi="Times New Roman" w:cs="Times New Roman"/>
          <w:sz w:val="28"/>
          <w:szCs w:val="28"/>
          <w:lang w:val="tt-RU"/>
        </w:rPr>
      </w:pPr>
    </w:p>
    <w:p w:rsidR="00513065" w:rsidRPr="00EC49EF" w:rsidRDefault="00E31D0D"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 xml:space="preserve">Икенче буын Федераль белем бирү стандартлары укучыларга белем бирүне генә түгел, ә аларның сәләтләрен дә үстерүне максат итеп куя. Хәзерге заман таләбе – укучының сәләтен үстереп, үзендә рухи-әхлакый сыйфатларны булдырган иҗади шәхес итеп тәрбияләү. </w:t>
      </w:r>
      <w:r w:rsidRPr="00EC49EF">
        <w:rPr>
          <w:rFonts w:ascii="Times New Roman" w:eastAsia="Times New Roman" w:hAnsi="Times New Roman" w:cs="Times New Roman"/>
          <w:sz w:val="28"/>
          <w:szCs w:val="28"/>
          <w:lang w:val="tt-RU" w:eastAsia="ru-RU"/>
        </w:rPr>
        <w:t xml:space="preserve">Татар теле һәм әдәбияты укытучысы буларак, мин һәрдаим иҗатка сәләтле укучылар белән эшлим.Укучыларның нәфис сүз сөйләү өлкәсендәге осталыкларын үстерәм. </w:t>
      </w:r>
      <w:r w:rsidR="00BE3AD0" w:rsidRPr="00EC49EF">
        <w:rPr>
          <w:rFonts w:ascii="Times New Roman" w:eastAsia="Times New Roman" w:hAnsi="Times New Roman" w:cs="Times New Roman"/>
          <w:sz w:val="28"/>
          <w:szCs w:val="28"/>
          <w:lang w:val="tt-RU" w:eastAsia="ru-RU"/>
        </w:rPr>
        <w:t xml:space="preserve">Мәктәбебездә </w:t>
      </w:r>
      <w:r w:rsidRPr="00EC49EF">
        <w:rPr>
          <w:rFonts w:ascii="Times New Roman" w:eastAsia="Times New Roman" w:hAnsi="Times New Roman" w:cs="Times New Roman"/>
          <w:sz w:val="28"/>
          <w:szCs w:val="28"/>
          <w:lang w:val="tt-RU" w:eastAsia="ru-RU"/>
        </w:rPr>
        <w:t xml:space="preserve"> шигырь сөйләүчеләр бәйгесе үткәрәбез. Сәләтле  укучыларны районкүләм ярышларга алып барабыз. Мәсәлән, минем укучым </w:t>
      </w:r>
      <w:r w:rsidR="00BE3AD0" w:rsidRPr="00EC49EF">
        <w:rPr>
          <w:rFonts w:ascii="Times New Roman" w:eastAsia="Times New Roman" w:hAnsi="Times New Roman" w:cs="Times New Roman"/>
          <w:sz w:val="28"/>
          <w:szCs w:val="28"/>
          <w:lang w:val="tt-RU" w:eastAsia="ru-RU"/>
        </w:rPr>
        <w:t>Солтанова Регина ике</w:t>
      </w:r>
      <w:r w:rsidRPr="00EC49EF">
        <w:rPr>
          <w:rFonts w:ascii="Times New Roman" w:eastAsia="Times New Roman" w:hAnsi="Times New Roman" w:cs="Times New Roman"/>
          <w:sz w:val="28"/>
          <w:szCs w:val="28"/>
          <w:lang w:val="tt-RU" w:eastAsia="ru-RU"/>
        </w:rPr>
        <w:t xml:space="preserve"> </w:t>
      </w:r>
      <w:r w:rsidR="00BE3AD0" w:rsidRPr="00EC49EF">
        <w:rPr>
          <w:rFonts w:ascii="Times New Roman" w:eastAsia="Times New Roman" w:hAnsi="Times New Roman" w:cs="Times New Roman"/>
          <w:sz w:val="28"/>
          <w:szCs w:val="28"/>
          <w:lang w:val="tt-RU" w:eastAsia="ru-RU"/>
        </w:rPr>
        <w:t xml:space="preserve">ел </w:t>
      </w:r>
      <w:r w:rsidRPr="00EC49EF">
        <w:rPr>
          <w:rFonts w:ascii="Times New Roman" w:eastAsia="Times New Roman" w:hAnsi="Times New Roman" w:cs="Times New Roman"/>
          <w:sz w:val="28"/>
          <w:szCs w:val="28"/>
          <w:lang w:val="tt-RU" w:eastAsia="ru-RU"/>
        </w:rPr>
        <w:t xml:space="preserve"> Тукай шигырь</w:t>
      </w:r>
      <w:r w:rsidR="00BE3AD0" w:rsidRPr="00EC49EF">
        <w:rPr>
          <w:rFonts w:ascii="Times New Roman" w:eastAsia="Times New Roman" w:hAnsi="Times New Roman" w:cs="Times New Roman"/>
          <w:sz w:val="28"/>
          <w:szCs w:val="28"/>
          <w:lang w:val="tt-RU" w:eastAsia="ru-RU"/>
        </w:rPr>
        <w:t>ләре бәйгесендә 2нче урыннар алды</w:t>
      </w:r>
      <w:r w:rsidRPr="00EC49EF">
        <w:rPr>
          <w:rFonts w:ascii="Times New Roman" w:eastAsia="Times New Roman" w:hAnsi="Times New Roman" w:cs="Times New Roman"/>
          <w:sz w:val="28"/>
          <w:szCs w:val="28"/>
          <w:lang w:val="tt-RU" w:eastAsia="ru-RU"/>
        </w:rPr>
        <w:t>.</w:t>
      </w:r>
      <w:r w:rsidR="00513065" w:rsidRPr="00EC49EF">
        <w:rPr>
          <w:rFonts w:ascii="Times New Roman" w:eastAsia="Calibri" w:hAnsi="Times New Roman" w:cs="Times New Roman"/>
          <w:sz w:val="28"/>
          <w:szCs w:val="28"/>
          <w:lang w:val="tt-RU"/>
        </w:rPr>
        <w:t xml:space="preserve"> </w:t>
      </w:r>
    </w:p>
    <w:p w:rsidR="0096588A" w:rsidRPr="00EC49EF" w:rsidRDefault="0096588A"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Дәресләрдән тыш үткәрелә торган “Беренче адымнар” дигән түгәрәктә укучылар</w:t>
      </w:r>
      <w:r w:rsidR="00513065" w:rsidRPr="00EC49EF">
        <w:rPr>
          <w:rFonts w:ascii="Times New Roman" w:eastAsia="Times New Roman" w:hAnsi="Times New Roman" w:cs="Times New Roman"/>
          <w:sz w:val="28"/>
          <w:szCs w:val="28"/>
          <w:lang w:val="tt-RU" w:eastAsia="ru-RU"/>
        </w:rPr>
        <w:t xml:space="preserve">ым </w:t>
      </w:r>
      <w:r w:rsidRPr="00EC49EF">
        <w:rPr>
          <w:rFonts w:ascii="Times New Roman" w:eastAsia="Times New Roman" w:hAnsi="Times New Roman" w:cs="Times New Roman"/>
          <w:sz w:val="28"/>
          <w:szCs w:val="28"/>
          <w:lang w:val="tt-RU" w:eastAsia="ru-RU"/>
        </w:rPr>
        <w:t xml:space="preserve"> белән олимпиадаларга әзерләнәбез. Моның нәтиҗәсе булып</w:t>
      </w:r>
    </w:p>
    <w:p w:rsidR="00B46488" w:rsidRPr="00EC49EF" w:rsidRDefault="00A27D04" w:rsidP="00287B05">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 һәр ел саен </w:t>
      </w:r>
      <w:r w:rsidR="0096588A" w:rsidRPr="00EC49EF">
        <w:rPr>
          <w:rFonts w:ascii="Times New Roman" w:eastAsia="Times New Roman" w:hAnsi="Times New Roman" w:cs="Times New Roman"/>
          <w:sz w:val="28"/>
          <w:szCs w:val="28"/>
          <w:lang w:val="tt-RU" w:eastAsia="ru-RU"/>
        </w:rPr>
        <w:t xml:space="preserve">татар теле һәм әдәбиятыннан үткәрелә торган </w:t>
      </w:r>
      <w:r w:rsidRPr="00EC49EF">
        <w:rPr>
          <w:rFonts w:ascii="Times New Roman" w:eastAsia="Times New Roman" w:hAnsi="Times New Roman" w:cs="Times New Roman"/>
          <w:sz w:val="28"/>
          <w:szCs w:val="28"/>
          <w:lang w:val="tt-RU" w:eastAsia="ru-RU"/>
        </w:rPr>
        <w:t>муниципаль тур олимпиадасында җиңүче һәм п</w:t>
      </w:r>
      <w:r w:rsidR="0096588A" w:rsidRPr="00EC49EF">
        <w:rPr>
          <w:rFonts w:ascii="Times New Roman" w:eastAsia="Times New Roman" w:hAnsi="Times New Roman" w:cs="Times New Roman"/>
          <w:sz w:val="28"/>
          <w:szCs w:val="28"/>
          <w:lang w:val="tt-RU" w:eastAsia="ru-RU"/>
        </w:rPr>
        <w:t>ризлы урыннар  бар:</w:t>
      </w:r>
    </w:p>
    <w:tbl>
      <w:tblPr>
        <w:tblStyle w:val="a7"/>
        <w:tblW w:w="9606" w:type="dxa"/>
        <w:tblLook w:val="04A0" w:firstRow="1" w:lastRow="0" w:firstColumn="1" w:lastColumn="0" w:noHBand="0" w:noVBand="1"/>
      </w:tblPr>
      <w:tblGrid>
        <w:gridCol w:w="2235"/>
        <w:gridCol w:w="3827"/>
        <w:gridCol w:w="3544"/>
      </w:tblGrid>
      <w:tr w:rsidR="00EC49EF" w:rsidRPr="00EC49EF" w:rsidTr="00324054">
        <w:tc>
          <w:tcPr>
            <w:tcW w:w="2235" w:type="dxa"/>
          </w:tcPr>
          <w:p w:rsidR="00B46488" w:rsidRPr="00EC49EF" w:rsidRDefault="00B46488" w:rsidP="00EC49EF">
            <w:pPr>
              <w:pStyle w:val="a6"/>
              <w:spacing w:line="276" w:lineRule="auto"/>
              <w:ind w:firstLine="567"/>
              <w:jc w:val="both"/>
              <w:rPr>
                <w:rFonts w:ascii="Times New Roman" w:eastAsia="Times New Roman" w:hAnsi="Times New Roman" w:cs="Times New Roman"/>
                <w:sz w:val="28"/>
                <w:szCs w:val="28"/>
                <w:lang w:val="tt-RU" w:eastAsia="ru-RU"/>
              </w:rPr>
            </w:pPr>
            <w:bookmarkStart w:id="0" w:name="_GoBack"/>
            <w:r w:rsidRPr="00EC49EF">
              <w:rPr>
                <w:rFonts w:ascii="Times New Roman" w:eastAsia="Times New Roman" w:hAnsi="Times New Roman" w:cs="Times New Roman"/>
                <w:sz w:val="28"/>
                <w:szCs w:val="28"/>
                <w:lang w:val="tt-RU" w:eastAsia="ru-RU"/>
              </w:rPr>
              <w:t>Уку еллары</w:t>
            </w:r>
          </w:p>
        </w:tc>
        <w:tc>
          <w:tcPr>
            <w:tcW w:w="3827" w:type="dxa"/>
          </w:tcPr>
          <w:p w:rsidR="00B46488" w:rsidRPr="00EC49EF" w:rsidRDefault="00B46488"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Татар теле</w:t>
            </w:r>
          </w:p>
        </w:tc>
        <w:tc>
          <w:tcPr>
            <w:tcW w:w="3544" w:type="dxa"/>
          </w:tcPr>
          <w:p w:rsidR="00B46488" w:rsidRPr="00EC49EF" w:rsidRDefault="00B46488"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Әдәбият </w:t>
            </w:r>
          </w:p>
        </w:tc>
      </w:tr>
      <w:tr w:rsidR="00EC49EF" w:rsidRPr="00EC49EF" w:rsidTr="00324054">
        <w:tc>
          <w:tcPr>
            <w:tcW w:w="2235" w:type="dxa"/>
          </w:tcPr>
          <w:p w:rsidR="00B46488" w:rsidRPr="00EC49EF" w:rsidRDefault="0096588A"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2010-2011</w:t>
            </w:r>
          </w:p>
        </w:tc>
        <w:tc>
          <w:tcPr>
            <w:tcW w:w="3827" w:type="dxa"/>
          </w:tcPr>
          <w:p w:rsidR="00B46488" w:rsidRPr="00EC49EF" w:rsidRDefault="00324054" w:rsidP="00EC49EF">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Вафина Регина, </w:t>
            </w:r>
            <w:r w:rsidR="0096588A" w:rsidRPr="00EC49EF">
              <w:rPr>
                <w:rFonts w:ascii="Times New Roman" w:eastAsia="Times New Roman" w:hAnsi="Times New Roman" w:cs="Times New Roman"/>
                <w:sz w:val="28"/>
                <w:szCs w:val="28"/>
                <w:lang w:val="tt-RU" w:eastAsia="ru-RU"/>
              </w:rPr>
              <w:t xml:space="preserve"> </w:t>
            </w:r>
            <w:r w:rsidRPr="00EC49EF">
              <w:rPr>
                <w:rFonts w:ascii="Times New Roman" w:eastAsia="Times New Roman" w:hAnsi="Times New Roman" w:cs="Times New Roman"/>
                <w:sz w:val="28"/>
                <w:szCs w:val="28"/>
                <w:lang w:val="tt-RU" w:eastAsia="ru-RU"/>
              </w:rPr>
              <w:lastRenderedPageBreak/>
              <w:t>Хайретдинова Айгөл- призлы урыннар</w:t>
            </w:r>
          </w:p>
        </w:tc>
        <w:tc>
          <w:tcPr>
            <w:tcW w:w="3544" w:type="dxa"/>
          </w:tcPr>
          <w:p w:rsidR="00B46488" w:rsidRPr="00EC49EF" w:rsidRDefault="00324054" w:rsidP="00EC49EF">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lastRenderedPageBreak/>
              <w:t>Вафина Регина -</w:t>
            </w:r>
            <w:r w:rsidR="0096588A" w:rsidRPr="00EC49EF">
              <w:rPr>
                <w:rFonts w:ascii="Times New Roman" w:eastAsia="Times New Roman" w:hAnsi="Times New Roman" w:cs="Times New Roman"/>
                <w:sz w:val="28"/>
                <w:szCs w:val="28"/>
                <w:lang w:val="tt-RU" w:eastAsia="ru-RU"/>
              </w:rPr>
              <w:t xml:space="preserve"> призлы </w:t>
            </w:r>
            <w:r w:rsidR="0096588A" w:rsidRPr="00EC49EF">
              <w:rPr>
                <w:rFonts w:ascii="Times New Roman" w:eastAsia="Times New Roman" w:hAnsi="Times New Roman" w:cs="Times New Roman"/>
                <w:sz w:val="28"/>
                <w:szCs w:val="28"/>
                <w:lang w:val="tt-RU" w:eastAsia="ru-RU"/>
              </w:rPr>
              <w:lastRenderedPageBreak/>
              <w:t>урын</w:t>
            </w:r>
          </w:p>
        </w:tc>
      </w:tr>
      <w:tr w:rsidR="00EC49EF" w:rsidRPr="00EC49EF" w:rsidTr="00324054">
        <w:tc>
          <w:tcPr>
            <w:tcW w:w="2235" w:type="dxa"/>
          </w:tcPr>
          <w:p w:rsidR="00B46488" w:rsidRPr="00EC49EF" w:rsidRDefault="0096588A"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lastRenderedPageBreak/>
              <w:t>2011-2012</w:t>
            </w:r>
          </w:p>
        </w:tc>
        <w:tc>
          <w:tcPr>
            <w:tcW w:w="3827" w:type="dxa"/>
          </w:tcPr>
          <w:p w:rsidR="00B46488" w:rsidRPr="00EC49EF" w:rsidRDefault="00324054" w:rsidP="00EC49EF">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Вафина Регина - </w:t>
            </w:r>
            <w:r w:rsidR="0096588A" w:rsidRPr="00EC49EF">
              <w:rPr>
                <w:rFonts w:ascii="Times New Roman" w:eastAsia="Times New Roman" w:hAnsi="Times New Roman" w:cs="Times New Roman"/>
                <w:sz w:val="28"/>
                <w:szCs w:val="28"/>
                <w:lang w:val="tt-RU" w:eastAsia="ru-RU"/>
              </w:rPr>
              <w:t>призлы урын</w:t>
            </w:r>
          </w:p>
        </w:tc>
        <w:tc>
          <w:tcPr>
            <w:tcW w:w="3544" w:type="dxa"/>
          </w:tcPr>
          <w:p w:rsidR="00B46488" w:rsidRPr="00EC49EF" w:rsidRDefault="00324054" w:rsidP="00EC49EF">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Вафина Регина </w:t>
            </w:r>
            <w:r w:rsidR="0096588A" w:rsidRPr="00EC49EF">
              <w:rPr>
                <w:rFonts w:ascii="Times New Roman" w:eastAsia="Times New Roman" w:hAnsi="Times New Roman" w:cs="Times New Roman"/>
                <w:sz w:val="28"/>
                <w:szCs w:val="28"/>
                <w:lang w:val="tt-RU" w:eastAsia="ru-RU"/>
              </w:rPr>
              <w:t>-җиңүче</w:t>
            </w:r>
          </w:p>
        </w:tc>
      </w:tr>
      <w:tr w:rsidR="00EC49EF" w:rsidRPr="00EC49EF" w:rsidTr="00324054">
        <w:tc>
          <w:tcPr>
            <w:tcW w:w="2235" w:type="dxa"/>
          </w:tcPr>
          <w:p w:rsidR="00B46488" w:rsidRPr="00EC49EF" w:rsidRDefault="0096588A"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2012-2013</w:t>
            </w:r>
          </w:p>
        </w:tc>
        <w:tc>
          <w:tcPr>
            <w:tcW w:w="3827" w:type="dxa"/>
          </w:tcPr>
          <w:p w:rsidR="00B46488" w:rsidRPr="00EC49EF" w:rsidRDefault="0032405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Хамидуллина Гүзәл, Солтанова Регина </w:t>
            </w:r>
            <w:r w:rsidR="0096588A" w:rsidRPr="00EC49EF">
              <w:rPr>
                <w:rFonts w:ascii="Times New Roman" w:eastAsia="Times New Roman" w:hAnsi="Times New Roman" w:cs="Times New Roman"/>
                <w:sz w:val="28"/>
                <w:szCs w:val="28"/>
                <w:lang w:val="tt-RU" w:eastAsia="ru-RU"/>
              </w:rPr>
              <w:t>- призлы урын</w:t>
            </w:r>
            <w:r w:rsidRPr="00EC49EF">
              <w:rPr>
                <w:rFonts w:ascii="Times New Roman" w:eastAsia="Times New Roman" w:hAnsi="Times New Roman" w:cs="Times New Roman"/>
                <w:sz w:val="28"/>
                <w:szCs w:val="28"/>
                <w:lang w:val="tt-RU" w:eastAsia="ru-RU"/>
              </w:rPr>
              <w:t>нар</w:t>
            </w:r>
          </w:p>
        </w:tc>
        <w:tc>
          <w:tcPr>
            <w:tcW w:w="3544" w:type="dxa"/>
          </w:tcPr>
          <w:p w:rsidR="00B46488" w:rsidRPr="00EC49EF" w:rsidRDefault="0032405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Хамидуллина Гүзәл </w:t>
            </w:r>
            <w:r w:rsidR="0096588A" w:rsidRPr="00EC49EF">
              <w:rPr>
                <w:rFonts w:ascii="Times New Roman" w:eastAsia="Times New Roman" w:hAnsi="Times New Roman" w:cs="Times New Roman"/>
                <w:sz w:val="28"/>
                <w:szCs w:val="28"/>
                <w:lang w:val="tt-RU" w:eastAsia="ru-RU"/>
              </w:rPr>
              <w:t>- призлы урын</w:t>
            </w:r>
          </w:p>
        </w:tc>
      </w:tr>
      <w:tr w:rsidR="00EC49EF" w:rsidRPr="00EC49EF" w:rsidTr="00324054">
        <w:tc>
          <w:tcPr>
            <w:tcW w:w="2235" w:type="dxa"/>
          </w:tcPr>
          <w:p w:rsidR="0096588A" w:rsidRPr="00EC49EF" w:rsidRDefault="0096588A"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2013-2014</w:t>
            </w:r>
          </w:p>
        </w:tc>
        <w:tc>
          <w:tcPr>
            <w:tcW w:w="3827" w:type="dxa"/>
          </w:tcPr>
          <w:p w:rsidR="0096588A" w:rsidRPr="00EC49EF" w:rsidRDefault="00324054" w:rsidP="00EC49EF">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Хамидуллина Гүзәл</w:t>
            </w:r>
            <w:r w:rsidR="0096588A" w:rsidRPr="00EC49EF">
              <w:rPr>
                <w:rFonts w:ascii="Times New Roman" w:eastAsia="Times New Roman" w:hAnsi="Times New Roman" w:cs="Times New Roman"/>
                <w:sz w:val="28"/>
                <w:szCs w:val="28"/>
                <w:lang w:val="tt-RU" w:eastAsia="ru-RU"/>
              </w:rPr>
              <w:t>- призлы урын</w:t>
            </w:r>
          </w:p>
        </w:tc>
        <w:tc>
          <w:tcPr>
            <w:tcW w:w="3544" w:type="dxa"/>
          </w:tcPr>
          <w:p w:rsidR="0096588A" w:rsidRPr="00EC49EF" w:rsidRDefault="0032405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Хамидуллина Гүзәл </w:t>
            </w:r>
            <w:r w:rsidR="0096588A" w:rsidRPr="00EC49EF">
              <w:rPr>
                <w:rFonts w:ascii="Times New Roman" w:eastAsia="Times New Roman" w:hAnsi="Times New Roman" w:cs="Times New Roman"/>
                <w:sz w:val="28"/>
                <w:szCs w:val="28"/>
                <w:lang w:val="tt-RU" w:eastAsia="ru-RU"/>
              </w:rPr>
              <w:t>- призлы урын</w:t>
            </w:r>
          </w:p>
        </w:tc>
      </w:tr>
      <w:tr w:rsidR="00EC49EF" w:rsidRPr="00EC49EF" w:rsidTr="00324054">
        <w:tc>
          <w:tcPr>
            <w:tcW w:w="2235" w:type="dxa"/>
          </w:tcPr>
          <w:p w:rsidR="0096588A" w:rsidRPr="00EC49EF" w:rsidRDefault="0096588A"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2014-2015</w:t>
            </w:r>
          </w:p>
        </w:tc>
        <w:tc>
          <w:tcPr>
            <w:tcW w:w="3827" w:type="dxa"/>
          </w:tcPr>
          <w:p w:rsidR="0096588A" w:rsidRPr="00EC49EF" w:rsidRDefault="0032405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Солтанова Регина </w:t>
            </w:r>
            <w:r w:rsidR="0096588A" w:rsidRPr="00EC49EF">
              <w:rPr>
                <w:rFonts w:ascii="Times New Roman" w:eastAsia="Times New Roman" w:hAnsi="Times New Roman" w:cs="Times New Roman"/>
                <w:sz w:val="28"/>
                <w:szCs w:val="28"/>
                <w:lang w:val="tt-RU" w:eastAsia="ru-RU"/>
              </w:rPr>
              <w:t>- призлы урын</w:t>
            </w:r>
          </w:p>
        </w:tc>
        <w:tc>
          <w:tcPr>
            <w:tcW w:w="3544" w:type="dxa"/>
          </w:tcPr>
          <w:p w:rsidR="0096588A" w:rsidRPr="00EC49EF" w:rsidRDefault="0032405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w:t>
            </w:r>
          </w:p>
        </w:tc>
      </w:tr>
    </w:tbl>
    <w:bookmarkEnd w:id="0"/>
    <w:p w:rsidR="00E31D0D" w:rsidRPr="00EC49EF" w:rsidRDefault="003012D6" w:rsidP="00EC49EF">
      <w:pPr>
        <w:pStyle w:val="a6"/>
        <w:spacing w:line="276" w:lineRule="auto"/>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Инде менә дүртенче ел </w:t>
      </w:r>
      <w:r w:rsidR="0096588A" w:rsidRPr="00EC49EF">
        <w:rPr>
          <w:rFonts w:ascii="Times New Roman" w:eastAsia="Times New Roman" w:hAnsi="Times New Roman" w:cs="Times New Roman"/>
          <w:sz w:val="28"/>
          <w:szCs w:val="28"/>
          <w:lang w:val="tt-RU" w:eastAsia="ru-RU"/>
        </w:rPr>
        <w:t xml:space="preserve"> Р</w:t>
      </w:r>
      <w:r w:rsidRPr="00EC49EF">
        <w:rPr>
          <w:rFonts w:ascii="Times New Roman" w:eastAsia="Times New Roman" w:hAnsi="Times New Roman" w:cs="Times New Roman"/>
          <w:sz w:val="28"/>
          <w:szCs w:val="28"/>
          <w:lang w:val="tt-RU" w:eastAsia="ru-RU"/>
        </w:rPr>
        <w:t xml:space="preserve">еспублика күләм олимипиадасына  барырга </w:t>
      </w:r>
      <w:r w:rsidR="008D54C4" w:rsidRPr="00EC49EF">
        <w:rPr>
          <w:rFonts w:ascii="Times New Roman" w:eastAsia="Times New Roman" w:hAnsi="Times New Roman" w:cs="Times New Roman"/>
          <w:sz w:val="28"/>
          <w:szCs w:val="28"/>
          <w:lang w:val="tt-RU" w:eastAsia="ru-RU"/>
        </w:rPr>
        <w:t>әзерләнәбез.</w:t>
      </w:r>
    </w:p>
    <w:p w:rsidR="008D54C4" w:rsidRPr="00EC49EF" w:rsidRDefault="008D54C4"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Татар теле буенча КФУ үткәргән предмет олимпиадаларында кат</w:t>
      </w:r>
      <w:r w:rsidR="003012D6" w:rsidRPr="00EC49EF">
        <w:rPr>
          <w:rFonts w:ascii="Times New Roman" w:eastAsia="Times New Roman" w:hAnsi="Times New Roman" w:cs="Times New Roman"/>
          <w:sz w:val="28"/>
          <w:szCs w:val="28"/>
          <w:lang w:val="tt-RU" w:eastAsia="ru-RU"/>
        </w:rPr>
        <w:t>нашып укучыларым сертификатлар  ала</w:t>
      </w:r>
      <w:r w:rsidRPr="00EC49EF">
        <w:rPr>
          <w:rFonts w:ascii="Times New Roman" w:eastAsia="Times New Roman" w:hAnsi="Times New Roman" w:cs="Times New Roman"/>
          <w:sz w:val="28"/>
          <w:szCs w:val="28"/>
          <w:lang w:val="tt-RU" w:eastAsia="ru-RU"/>
        </w:rPr>
        <w:t>лар.</w:t>
      </w:r>
      <w:r w:rsidR="00E31D0D" w:rsidRPr="00EC49EF">
        <w:rPr>
          <w:rFonts w:ascii="Times New Roman" w:eastAsia="Times New Roman" w:hAnsi="Times New Roman" w:cs="Times New Roman"/>
          <w:sz w:val="28"/>
          <w:szCs w:val="28"/>
          <w:lang w:val="tt-RU" w:eastAsia="ru-RU"/>
        </w:rPr>
        <w:t xml:space="preserve">   </w:t>
      </w:r>
      <w:r w:rsidR="00373954" w:rsidRPr="00EC49EF">
        <w:rPr>
          <w:rFonts w:ascii="Times New Roman" w:eastAsia="Times New Roman" w:hAnsi="Times New Roman" w:cs="Times New Roman"/>
          <w:sz w:val="28"/>
          <w:szCs w:val="28"/>
          <w:lang w:val="tt-RU" w:eastAsia="ru-RU"/>
        </w:rPr>
        <w:t>Конференцияләрдә, “Зирәк тиен”</w:t>
      </w:r>
      <w:r w:rsidR="0096588A" w:rsidRPr="00EC49EF">
        <w:rPr>
          <w:rFonts w:ascii="Times New Roman" w:eastAsia="Times New Roman" w:hAnsi="Times New Roman" w:cs="Times New Roman"/>
          <w:sz w:val="28"/>
          <w:szCs w:val="28"/>
          <w:lang w:val="tt-RU" w:eastAsia="ru-RU"/>
        </w:rPr>
        <w:t xml:space="preserve">, “Татар кызы” </w:t>
      </w:r>
      <w:r w:rsidR="00373954" w:rsidRPr="00EC49EF">
        <w:rPr>
          <w:rFonts w:ascii="Times New Roman" w:eastAsia="Times New Roman" w:hAnsi="Times New Roman" w:cs="Times New Roman"/>
          <w:sz w:val="28"/>
          <w:szCs w:val="28"/>
          <w:lang w:val="tt-RU" w:eastAsia="ru-RU"/>
        </w:rPr>
        <w:t xml:space="preserve"> конкурсларында </w:t>
      </w:r>
      <w:r w:rsidR="003012D6" w:rsidRPr="00EC49EF">
        <w:rPr>
          <w:rFonts w:ascii="Times New Roman" w:eastAsia="Times New Roman" w:hAnsi="Times New Roman" w:cs="Times New Roman"/>
          <w:sz w:val="28"/>
          <w:szCs w:val="28"/>
          <w:lang w:val="tt-RU" w:eastAsia="ru-RU"/>
        </w:rPr>
        <w:t xml:space="preserve">актив </w:t>
      </w:r>
      <w:r w:rsidR="00373954" w:rsidRPr="00EC49EF">
        <w:rPr>
          <w:rFonts w:ascii="Times New Roman" w:eastAsia="Times New Roman" w:hAnsi="Times New Roman" w:cs="Times New Roman"/>
          <w:sz w:val="28"/>
          <w:szCs w:val="28"/>
          <w:lang w:val="tt-RU" w:eastAsia="ru-RU"/>
        </w:rPr>
        <w:t>катнашабыз.</w:t>
      </w:r>
    </w:p>
    <w:p w:rsidR="00D65056" w:rsidRPr="00EC49EF" w:rsidRDefault="00513065"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hAnsi="Times New Roman" w:cs="Times New Roman"/>
          <w:sz w:val="28"/>
          <w:szCs w:val="28"/>
          <w:lang w:val="tt-RU"/>
        </w:rPr>
        <w:t xml:space="preserve">Укучыларны кызыксындыра алу өчен үз өстеңдә һәрвакыт эшләргә, белемеңне һәм тәҗрибәңне арттырырга кирәк дип саныйм. </w:t>
      </w:r>
      <w:r w:rsidRPr="00EC49EF">
        <w:rPr>
          <w:rFonts w:ascii="Times New Roman" w:eastAsia="Times New Roman" w:hAnsi="Times New Roman" w:cs="Times New Roman"/>
          <w:sz w:val="28"/>
          <w:szCs w:val="28"/>
          <w:lang w:val="tt-RU" w:eastAsia="ru-RU"/>
        </w:rPr>
        <w:t xml:space="preserve">2011нче елда </w:t>
      </w:r>
      <w:r w:rsidR="00373954" w:rsidRPr="00EC49EF">
        <w:rPr>
          <w:rFonts w:ascii="Times New Roman" w:eastAsia="Times New Roman" w:hAnsi="Times New Roman" w:cs="Times New Roman"/>
          <w:sz w:val="28"/>
          <w:szCs w:val="28"/>
          <w:lang w:val="tt-RU" w:eastAsia="ru-RU"/>
        </w:rPr>
        <w:t>“Татар теле һәм әдәбияты дәресләрендә</w:t>
      </w:r>
      <w:r w:rsidR="00E31D0D" w:rsidRPr="00EC49EF">
        <w:rPr>
          <w:rFonts w:ascii="Times New Roman" w:eastAsia="Times New Roman" w:hAnsi="Times New Roman" w:cs="Times New Roman"/>
          <w:sz w:val="28"/>
          <w:szCs w:val="28"/>
          <w:lang w:val="tt-RU" w:eastAsia="ru-RU"/>
        </w:rPr>
        <w:t xml:space="preserve">   </w:t>
      </w:r>
      <w:r w:rsidR="00373954" w:rsidRPr="00EC49EF">
        <w:rPr>
          <w:rFonts w:ascii="Times New Roman" w:eastAsia="Times New Roman" w:hAnsi="Times New Roman" w:cs="Times New Roman"/>
          <w:sz w:val="28"/>
          <w:szCs w:val="28"/>
          <w:lang w:val="tt-RU" w:eastAsia="ru-RU"/>
        </w:rPr>
        <w:t>сөйләм телен үстерү”</w:t>
      </w:r>
      <w:r w:rsidRPr="00EC49EF">
        <w:rPr>
          <w:rFonts w:ascii="Times New Roman" w:eastAsia="Times New Roman" w:hAnsi="Times New Roman" w:cs="Times New Roman"/>
          <w:sz w:val="28"/>
          <w:szCs w:val="28"/>
          <w:lang w:val="tt-RU" w:eastAsia="ru-RU"/>
        </w:rPr>
        <w:t xml:space="preserve"> </w:t>
      </w:r>
      <w:r w:rsidR="00313912" w:rsidRPr="00EC49EF">
        <w:rPr>
          <w:rFonts w:ascii="Times New Roman" w:eastAsia="Times New Roman" w:hAnsi="Times New Roman" w:cs="Times New Roman"/>
          <w:sz w:val="28"/>
          <w:szCs w:val="28"/>
          <w:lang w:val="tt-RU" w:eastAsia="ru-RU"/>
        </w:rPr>
        <w:t xml:space="preserve">; </w:t>
      </w:r>
      <w:r w:rsidRPr="00EC49EF">
        <w:rPr>
          <w:rFonts w:ascii="Times New Roman" w:eastAsia="Times New Roman" w:hAnsi="Times New Roman" w:cs="Times New Roman"/>
          <w:sz w:val="28"/>
          <w:szCs w:val="28"/>
          <w:lang w:val="tt-RU" w:eastAsia="ru-RU"/>
        </w:rPr>
        <w:t xml:space="preserve">2012 нче елда </w:t>
      </w:r>
      <w:r w:rsidR="00373954" w:rsidRPr="00EC49EF">
        <w:rPr>
          <w:rFonts w:ascii="Times New Roman" w:eastAsia="Times New Roman" w:hAnsi="Times New Roman" w:cs="Times New Roman"/>
          <w:sz w:val="28"/>
          <w:szCs w:val="28"/>
          <w:lang w:val="tt-RU" w:eastAsia="ru-RU"/>
        </w:rPr>
        <w:t>“ Федераль дәүләт стандартларына күчү шартларында татар телен һәм әдәбиятын укыту”</w:t>
      </w:r>
      <w:r w:rsidR="00313912" w:rsidRPr="00EC49EF">
        <w:rPr>
          <w:rFonts w:ascii="Times New Roman" w:eastAsia="Times New Roman" w:hAnsi="Times New Roman" w:cs="Times New Roman"/>
          <w:sz w:val="28"/>
          <w:szCs w:val="28"/>
          <w:lang w:val="tt-RU" w:eastAsia="ru-RU"/>
        </w:rPr>
        <w:t>;</w:t>
      </w:r>
      <w:r w:rsidR="00373954" w:rsidRPr="00EC49EF">
        <w:rPr>
          <w:rFonts w:ascii="Times New Roman" w:eastAsia="Times New Roman" w:hAnsi="Times New Roman" w:cs="Times New Roman"/>
          <w:sz w:val="28"/>
          <w:szCs w:val="28"/>
          <w:lang w:val="tt-RU" w:eastAsia="ru-RU"/>
        </w:rPr>
        <w:t xml:space="preserve"> </w:t>
      </w:r>
      <w:r w:rsidRPr="00EC49EF">
        <w:rPr>
          <w:rFonts w:ascii="Times New Roman" w:eastAsia="Times New Roman" w:hAnsi="Times New Roman" w:cs="Times New Roman"/>
          <w:sz w:val="28"/>
          <w:szCs w:val="28"/>
          <w:lang w:val="tt-RU" w:eastAsia="ru-RU"/>
        </w:rPr>
        <w:t xml:space="preserve">2014 нче елда </w:t>
      </w:r>
      <w:r w:rsidR="00373954" w:rsidRPr="00EC49EF">
        <w:rPr>
          <w:rFonts w:ascii="Times New Roman" w:eastAsia="Times New Roman" w:hAnsi="Times New Roman" w:cs="Times New Roman"/>
          <w:sz w:val="28"/>
          <w:szCs w:val="28"/>
          <w:lang w:val="tt-RU" w:eastAsia="ru-RU"/>
        </w:rPr>
        <w:t>“</w:t>
      </w:r>
      <w:r w:rsidR="00313912" w:rsidRPr="00EC49EF">
        <w:rPr>
          <w:rFonts w:ascii="Times New Roman" w:eastAsia="Times New Roman" w:hAnsi="Times New Roman" w:cs="Times New Roman"/>
          <w:sz w:val="28"/>
          <w:szCs w:val="28"/>
          <w:lang w:val="tt-RU" w:eastAsia="ru-RU"/>
        </w:rPr>
        <w:t>Сингапур методикасын кулланып укыту” дигән темага курслар үттем.</w:t>
      </w:r>
    </w:p>
    <w:p w:rsidR="00313912" w:rsidRPr="00EC49EF" w:rsidRDefault="00E31D0D"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 </w:t>
      </w:r>
      <w:r w:rsidR="00D65056" w:rsidRPr="00EC49EF">
        <w:rPr>
          <w:rFonts w:ascii="Times New Roman" w:eastAsia="Times New Roman" w:hAnsi="Times New Roman" w:cs="Times New Roman"/>
          <w:sz w:val="28"/>
          <w:szCs w:val="28"/>
          <w:lang w:val="tt-RU" w:eastAsia="ru-RU"/>
        </w:rPr>
        <w:t>Татар телен һәм әдәбиятын өйрәтүдә зур өлеш керткән өчен 2012нче елда Ав</w:t>
      </w:r>
      <w:r w:rsidR="00E16005" w:rsidRPr="00EC49EF">
        <w:rPr>
          <w:rFonts w:ascii="Times New Roman" w:eastAsia="Times New Roman" w:hAnsi="Times New Roman" w:cs="Times New Roman"/>
          <w:sz w:val="28"/>
          <w:szCs w:val="28"/>
          <w:lang w:val="tt-RU" w:eastAsia="ru-RU"/>
        </w:rPr>
        <w:t>и</w:t>
      </w:r>
      <w:r w:rsidR="00D65056" w:rsidRPr="00EC49EF">
        <w:rPr>
          <w:rFonts w:ascii="Times New Roman" w:eastAsia="Times New Roman" w:hAnsi="Times New Roman" w:cs="Times New Roman"/>
          <w:sz w:val="28"/>
          <w:szCs w:val="28"/>
          <w:lang w:val="tt-RU" w:eastAsia="ru-RU"/>
        </w:rPr>
        <w:t xml:space="preserve">атөзелеш һәм Яңа Савин районы мәгариф бүлегеннән грамотага лаек булдым.       </w:t>
      </w:r>
    </w:p>
    <w:p w:rsidR="00513065" w:rsidRPr="00EC49EF" w:rsidRDefault="00513065"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Киләсе уку елы</w:t>
      </w:r>
      <w:r w:rsidR="00C856F2" w:rsidRPr="00EC49EF">
        <w:rPr>
          <w:rFonts w:ascii="Times New Roman" w:eastAsia="Times New Roman" w:hAnsi="Times New Roman" w:cs="Times New Roman"/>
          <w:sz w:val="28"/>
          <w:szCs w:val="28"/>
          <w:lang w:val="tt-RU" w:eastAsia="ru-RU"/>
        </w:rPr>
        <w:t>нда ФГОСның  5нче сыйныфларга күчү</w:t>
      </w:r>
      <w:r w:rsidR="00D65056" w:rsidRPr="00EC49EF">
        <w:rPr>
          <w:rFonts w:ascii="Times New Roman" w:eastAsia="Times New Roman" w:hAnsi="Times New Roman" w:cs="Times New Roman"/>
          <w:sz w:val="28"/>
          <w:szCs w:val="28"/>
          <w:lang w:val="tt-RU" w:eastAsia="ru-RU"/>
        </w:rPr>
        <w:t xml:space="preserve">е </w:t>
      </w:r>
      <w:r w:rsidR="00C856F2" w:rsidRPr="00EC49EF">
        <w:rPr>
          <w:rFonts w:ascii="Times New Roman" w:eastAsia="Times New Roman" w:hAnsi="Times New Roman" w:cs="Times New Roman"/>
          <w:sz w:val="28"/>
          <w:szCs w:val="28"/>
          <w:lang w:val="tt-RU" w:eastAsia="ru-RU"/>
        </w:rPr>
        <w:t xml:space="preserve"> күздә тотыла. Шул максаттан Каза</w:t>
      </w:r>
      <w:r w:rsidR="00D65056" w:rsidRPr="00EC49EF">
        <w:rPr>
          <w:rFonts w:ascii="Times New Roman" w:eastAsia="Times New Roman" w:hAnsi="Times New Roman" w:cs="Times New Roman"/>
          <w:sz w:val="28"/>
          <w:szCs w:val="28"/>
          <w:lang w:val="tt-RU" w:eastAsia="ru-RU"/>
        </w:rPr>
        <w:t>н</w:t>
      </w:r>
      <w:r w:rsidR="00C856F2" w:rsidRPr="00EC49EF">
        <w:rPr>
          <w:rFonts w:ascii="Times New Roman" w:eastAsia="Times New Roman" w:hAnsi="Times New Roman" w:cs="Times New Roman"/>
          <w:sz w:val="28"/>
          <w:szCs w:val="28"/>
          <w:lang w:val="tt-RU" w:eastAsia="ru-RU"/>
        </w:rPr>
        <w:t>ның мәгариф бүлеге укытучыларга яңа буын стандартларына туры килә</w:t>
      </w:r>
      <w:r w:rsidR="00D65056" w:rsidRPr="00EC49EF">
        <w:rPr>
          <w:rFonts w:ascii="Times New Roman" w:eastAsia="Times New Roman" w:hAnsi="Times New Roman" w:cs="Times New Roman"/>
          <w:sz w:val="28"/>
          <w:szCs w:val="28"/>
          <w:lang w:val="tt-RU" w:eastAsia="ru-RU"/>
        </w:rPr>
        <w:t xml:space="preserve"> </w:t>
      </w:r>
      <w:r w:rsidR="003012D6" w:rsidRPr="00EC49EF">
        <w:rPr>
          <w:rFonts w:ascii="Times New Roman" w:eastAsia="Times New Roman" w:hAnsi="Times New Roman" w:cs="Times New Roman"/>
          <w:sz w:val="28"/>
          <w:szCs w:val="28"/>
          <w:lang w:val="tt-RU" w:eastAsia="ru-RU"/>
        </w:rPr>
        <w:t xml:space="preserve">торган дәрес планнарын ярдәмлек </w:t>
      </w:r>
      <w:r w:rsidR="00D65056" w:rsidRPr="00EC49EF">
        <w:rPr>
          <w:rFonts w:ascii="Times New Roman" w:eastAsia="Times New Roman" w:hAnsi="Times New Roman" w:cs="Times New Roman"/>
          <w:sz w:val="28"/>
          <w:szCs w:val="28"/>
          <w:lang w:val="tt-RU" w:eastAsia="ru-RU"/>
        </w:rPr>
        <w:t xml:space="preserve"> итеп чыгарырга максат итеп куйган. Мин дә шул иҗади төркемгә керәм һәм 5нче сыйныфта “</w:t>
      </w:r>
      <w:r w:rsidR="00D65056" w:rsidRPr="00EC49EF">
        <w:rPr>
          <w:rFonts w:ascii="Times New Roman" w:eastAsia="Calibri" w:hAnsi="Times New Roman" w:cs="Times New Roman"/>
          <w:sz w:val="28"/>
          <w:szCs w:val="28"/>
          <w:lang w:val="tt-RU" w:eastAsia="ru-RU"/>
        </w:rPr>
        <w:t>Билгеле үткән заман хикәя фигыль” дигән темага татар теле дәреснә технологик картасын яздым. Бу зур эшкә минем дә өлешем керер дип уйлыйм.</w:t>
      </w:r>
    </w:p>
    <w:p w:rsidR="00513065" w:rsidRDefault="00513065" w:rsidP="00EC49EF">
      <w:pPr>
        <w:pStyle w:val="a6"/>
        <w:spacing w:line="276" w:lineRule="auto"/>
        <w:ind w:firstLine="567"/>
        <w:jc w:val="both"/>
        <w:rPr>
          <w:rFonts w:ascii="Times New Roman" w:eastAsia="Calibri" w:hAnsi="Times New Roman" w:cs="Times New Roman"/>
          <w:sz w:val="28"/>
          <w:szCs w:val="28"/>
          <w:lang w:val="tt-RU"/>
        </w:rPr>
      </w:pPr>
      <w:r w:rsidRPr="00EC49EF">
        <w:rPr>
          <w:rFonts w:ascii="Times New Roman" w:eastAsia="Calibri" w:hAnsi="Times New Roman" w:cs="Times New Roman"/>
          <w:sz w:val="28"/>
          <w:szCs w:val="28"/>
          <w:lang w:val="tt-RU"/>
        </w:rPr>
        <w:t xml:space="preserve">            Укучыларга татар теле һәм әдәбияты укытуның максаты – аларны татарча сөйләшергә һәм аралашырга өйрәтү. Шулай эшләгәндә генә алар алган белемнәрен төрле ситуацияләрдә куллану дәрәҗәсенә ирешәләр.Тел өйрәнүдә сәләтсез кешеләр була алмый. Баланың әнисе аңа туган телен өйрәткән булса, минем бурычым – татар телен өйрәтү. XXI гасыр кешесенә замана тарафыннан куелган иң мөһим шартларның берсе – тормышка яраклаша белү һәм коммуникатив шәхес булу.</w:t>
      </w:r>
    </w:p>
    <w:p w:rsidR="00EC49EF" w:rsidRPr="00EC49EF" w:rsidRDefault="00EC49EF" w:rsidP="00EC49EF">
      <w:pPr>
        <w:pStyle w:val="a6"/>
        <w:spacing w:line="276" w:lineRule="auto"/>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Гомумиләштереп, бөек рус язучысы Л.Н.Толстой сүзләрен әйтергә мөмкин: “Кешегә бетмәс – төкәнмәс иҗат чыганагы салынган. Менә шул чыганакны ачарга, иреккә чыгарырга, кешегә иҗтимагый тормышта урын табарга булышырга, аңа үсү өчен тиешле шартлар тудырырга кирәк”.</w:t>
      </w:r>
    </w:p>
    <w:p w:rsidR="00721F34" w:rsidRPr="00EC49EF" w:rsidRDefault="00E31D0D" w:rsidP="00EC49EF">
      <w:pPr>
        <w:pStyle w:val="a6"/>
        <w:spacing w:line="276" w:lineRule="auto"/>
        <w:ind w:firstLine="567"/>
        <w:jc w:val="both"/>
        <w:rPr>
          <w:rFonts w:ascii="Times New Roman" w:eastAsia="Times New Roman" w:hAnsi="Times New Roman" w:cs="Times New Roman"/>
          <w:sz w:val="28"/>
          <w:szCs w:val="28"/>
          <w:lang w:val="tt-RU" w:eastAsia="ru-RU"/>
        </w:rPr>
      </w:pPr>
      <w:r w:rsidRPr="00EC49EF">
        <w:rPr>
          <w:rFonts w:ascii="Times New Roman" w:eastAsia="Times New Roman" w:hAnsi="Times New Roman" w:cs="Times New Roman"/>
          <w:sz w:val="28"/>
          <w:szCs w:val="28"/>
          <w:lang w:val="tt-RU" w:eastAsia="ru-RU"/>
        </w:rPr>
        <w:t xml:space="preserve">             </w:t>
      </w:r>
    </w:p>
    <w:sectPr w:rsidR="00721F34" w:rsidRPr="00EC4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14357"/>
    <w:multiLevelType w:val="hybridMultilevel"/>
    <w:tmpl w:val="B17C8CCC"/>
    <w:lvl w:ilvl="0" w:tplc="662625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9924D6F"/>
    <w:multiLevelType w:val="hybridMultilevel"/>
    <w:tmpl w:val="20AE3B3E"/>
    <w:lvl w:ilvl="0" w:tplc="E9CE1DA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7E"/>
    <w:rsid w:val="00067A48"/>
    <w:rsid w:val="0007683A"/>
    <w:rsid w:val="00130DE5"/>
    <w:rsid w:val="001513AA"/>
    <w:rsid w:val="0016394F"/>
    <w:rsid w:val="001826ED"/>
    <w:rsid w:val="001D58AF"/>
    <w:rsid w:val="002522E3"/>
    <w:rsid w:val="00277133"/>
    <w:rsid w:val="00287B05"/>
    <w:rsid w:val="002A4C0D"/>
    <w:rsid w:val="003012D6"/>
    <w:rsid w:val="00313912"/>
    <w:rsid w:val="00324054"/>
    <w:rsid w:val="00336E60"/>
    <w:rsid w:val="00350378"/>
    <w:rsid w:val="00373954"/>
    <w:rsid w:val="003E29B4"/>
    <w:rsid w:val="003F01F5"/>
    <w:rsid w:val="00513065"/>
    <w:rsid w:val="00570547"/>
    <w:rsid w:val="005B532A"/>
    <w:rsid w:val="005E267D"/>
    <w:rsid w:val="00721F34"/>
    <w:rsid w:val="007A1281"/>
    <w:rsid w:val="00870F7E"/>
    <w:rsid w:val="008D54C4"/>
    <w:rsid w:val="00927E5A"/>
    <w:rsid w:val="0096588A"/>
    <w:rsid w:val="00983F4A"/>
    <w:rsid w:val="00A27D04"/>
    <w:rsid w:val="00AC2A93"/>
    <w:rsid w:val="00B46488"/>
    <w:rsid w:val="00BB3037"/>
    <w:rsid w:val="00BB646F"/>
    <w:rsid w:val="00BE3AD0"/>
    <w:rsid w:val="00C03463"/>
    <w:rsid w:val="00C52E21"/>
    <w:rsid w:val="00C856F2"/>
    <w:rsid w:val="00D65056"/>
    <w:rsid w:val="00D84495"/>
    <w:rsid w:val="00DF280F"/>
    <w:rsid w:val="00E16005"/>
    <w:rsid w:val="00E31D0D"/>
    <w:rsid w:val="00E46657"/>
    <w:rsid w:val="00E73885"/>
    <w:rsid w:val="00E97F31"/>
    <w:rsid w:val="00EC49EF"/>
    <w:rsid w:val="00FA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5A4"/>
    <w:pPr>
      <w:ind w:left="720"/>
      <w:contextualSpacing/>
    </w:pPr>
  </w:style>
  <w:style w:type="character" w:customStyle="1" w:styleId="2115pt">
    <w:name w:val="Основной текст (2) + 11;5 pt;Малые прописные"/>
    <w:rsid w:val="00721F34"/>
    <w:rPr>
      <w:rFonts w:ascii="Times New Roman" w:eastAsia="Times New Roman" w:hAnsi="Times New Roman" w:cs="Times New Roman"/>
      <w:b w:val="0"/>
      <w:bCs w:val="0"/>
      <w:i w:val="0"/>
      <w:iCs w:val="0"/>
      <w:smallCaps/>
      <w:strike w:val="0"/>
      <w:spacing w:val="0"/>
      <w:sz w:val="23"/>
      <w:szCs w:val="23"/>
    </w:rPr>
  </w:style>
  <w:style w:type="paragraph" w:styleId="a4">
    <w:name w:val="Balloon Text"/>
    <w:basedOn w:val="a"/>
    <w:link w:val="a5"/>
    <w:uiPriority w:val="99"/>
    <w:semiHidden/>
    <w:unhideWhenUsed/>
    <w:rsid w:val="00E31D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D0D"/>
    <w:rPr>
      <w:rFonts w:ascii="Tahoma" w:hAnsi="Tahoma" w:cs="Tahoma"/>
      <w:sz w:val="16"/>
      <w:szCs w:val="16"/>
    </w:rPr>
  </w:style>
  <w:style w:type="paragraph" w:styleId="a6">
    <w:name w:val="No Spacing"/>
    <w:uiPriority w:val="1"/>
    <w:qFormat/>
    <w:rsid w:val="00BB646F"/>
    <w:pPr>
      <w:spacing w:after="0" w:line="240" w:lineRule="auto"/>
    </w:pPr>
  </w:style>
  <w:style w:type="table" w:styleId="a7">
    <w:name w:val="Table Grid"/>
    <w:basedOn w:val="a1"/>
    <w:uiPriority w:val="59"/>
    <w:rsid w:val="00B46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5A4"/>
    <w:pPr>
      <w:ind w:left="720"/>
      <w:contextualSpacing/>
    </w:pPr>
  </w:style>
  <w:style w:type="character" w:customStyle="1" w:styleId="2115pt">
    <w:name w:val="Основной текст (2) + 11;5 pt;Малые прописные"/>
    <w:rsid w:val="00721F34"/>
    <w:rPr>
      <w:rFonts w:ascii="Times New Roman" w:eastAsia="Times New Roman" w:hAnsi="Times New Roman" w:cs="Times New Roman"/>
      <w:b w:val="0"/>
      <w:bCs w:val="0"/>
      <w:i w:val="0"/>
      <w:iCs w:val="0"/>
      <w:smallCaps/>
      <w:strike w:val="0"/>
      <w:spacing w:val="0"/>
      <w:sz w:val="23"/>
      <w:szCs w:val="23"/>
    </w:rPr>
  </w:style>
  <w:style w:type="paragraph" w:styleId="a4">
    <w:name w:val="Balloon Text"/>
    <w:basedOn w:val="a"/>
    <w:link w:val="a5"/>
    <w:uiPriority w:val="99"/>
    <w:semiHidden/>
    <w:unhideWhenUsed/>
    <w:rsid w:val="00E31D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D0D"/>
    <w:rPr>
      <w:rFonts w:ascii="Tahoma" w:hAnsi="Tahoma" w:cs="Tahoma"/>
      <w:sz w:val="16"/>
      <w:szCs w:val="16"/>
    </w:rPr>
  </w:style>
  <w:style w:type="paragraph" w:styleId="a6">
    <w:name w:val="No Spacing"/>
    <w:uiPriority w:val="1"/>
    <w:qFormat/>
    <w:rsid w:val="00BB646F"/>
    <w:pPr>
      <w:spacing w:after="0" w:line="240" w:lineRule="auto"/>
    </w:pPr>
  </w:style>
  <w:style w:type="table" w:styleId="a7">
    <w:name w:val="Table Grid"/>
    <w:basedOn w:val="a1"/>
    <w:uiPriority w:val="59"/>
    <w:rsid w:val="00B46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9C5D-1723-4F3E-8B07-DAA3F7E4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2015-01-18T14:36:00Z</dcterms:created>
  <dcterms:modified xsi:type="dcterms:W3CDTF">2015-01-20T21:36:00Z</dcterms:modified>
</cp:coreProperties>
</file>